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5998"/>
        <w:gridCol w:w="1251"/>
      </w:tblGrid>
      <w:tr w:rsidR="00C828D6" w:rsidRPr="003A22C4" w14:paraId="3FAB51EF" w14:textId="77777777" w:rsidTr="00561C66">
        <w:trPr>
          <w:trHeight w:val="1440"/>
        </w:trPr>
        <w:tc>
          <w:tcPr>
            <w:tcW w:w="8285" w:type="dxa"/>
            <w:gridSpan w:val="2"/>
            <w:tcBorders>
              <w:bottom w:val="thinThickSmallGap" w:sz="24" w:space="0" w:color="auto"/>
            </w:tcBorders>
          </w:tcPr>
          <w:p w14:paraId="145489B2" w14:textId="77777777" w:rsidR="00C828D6" w:rsidRPr="00FE120D" w:rsidRDefault="00C828D6" w:rsidP="00561C66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 w:rsidRPr="00FE120D"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  <w:t>The University of Jordan</w:t>
            </w:r>
          </w:p>
          <w:p w14:paraId="0A332585" w14:textId="77777777" w:rsidR="00C828D6" w:rsidRPr="00FE120D" w:rsidRDefault="00C828D6" w:rsidP="00561C66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 w:rsidRPr="00FE120D"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  <w:t>School of Engineering</w:t>
            </w:r>
            <w:r w:rsidRPr="00FE120D"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  <w:tab/>
            </w:r>
          </w:p>
          <w:p w14:paraId="6733071A" w14:textId="77777777" w:rsidR="00C828D6" w:rsidRPr="00FE120D" w:rsidRDefault="00C828D6" w:rsidP="00561C66">
            <w:pPr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</w:pPr>
            <w:r w:rsidRPr="00FE120D">
              <w:rPr>
                <w:rFonts w:ascii="Arial" w:hAnsi="Arial" w:cs="Arial"/>
                <w:b/>
                <w:bCs/>
                <w:noProof w:val="0"/>
                <w:sz w:val="28"/>
                <w:szCs w:val="28"/>
              </w:rPr>
              <w:t>Department of Electrical Engineering</w:t>
            </w:r>
          </w:p>
          <w:p w14:paraId="2BA45B98" w14:textId="68D410F9" w:rsidR="00C828D6" w:rsidRPr="003A22C4" w:rsidRDefault="00C828D6" w:rsidP="00561C66">
            <w:pPr>
              <w:rPr>
                <w:rFonts w:cs="Times New Roman"/>
                <w:noProof w:val="0"/>
                <w:sz w:val="28"/>
                <w:szCs w:val="28"/>
              </w:rPr>
            </w:pPr>
          </w:p>
        </w:tc>
        <w:tc>
          <w:tcPr>
            <w:tcW w:w="1248" w:type="dxa"/>
            <w:tcBorders>
              <w:bottom w:val="thinThickSmallGap" w:sz="24" w:space="0" w:color="auto"/>
            </w:tcBorders>
          </w:tcPr>
          <w:p w14:paraId="5B5AA651" w14:textId="31E1E524" w:rsidR="00C828D6" w:rsidRPr="003A22C4" w:rsidRDefault="0034061E" w:rsidP="00561C66">
            <w:pPr>
              <w:jc w:val="right"/>
              <w:rPr>
                <w:rFonts w:cs="Times New Roman"/>
                <w:b/>
                <w:bCs/>
                <w:noProof w:val="0"/>
                <w:sz w:val="28"/>
                <w:szCs w:val="28"/>
              </w:rPr>
            </w:pPr>
            <w:r w:rsidRPr="003A22C4">
              <w:rPr>
                <w:rFonts w:cs="Times New Roman"/>
              </w:rPr>
              <w:drawing>
                <wp:inline distT="0" distB="0" distL="0" distR="0" wp14:anchorId="58E19306" wp14:editId="42205DEF">
                  <wp:extent cx="657225" cy="819150"/>
                  <wp:effectExtent l="0" t="0" r="0" b="0"/>
                  <wp:docPr id="1" name="irc_mi" descr="Description: logo%20_imp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logo%20_imp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8D6" w:rsidRPr="003A22C4" w14:paraId="45E6B5F9" w14:textId="77777777" w:rsidTr="00561C66">
        <w:tc>
          <w:tcPr>
            <w:tcW w:w="2088" w:type="dxa"/>
            <w:tcBorders>
              <w:top w:val="thinThickSmallGap" w:sz="24" w:space="0" w:color="auto"/>
            </w:tcBorders>
          </w:tcPr>
          <w:p w14:paraId="2A7315DE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</w:p>
        </w:tc>
        <w:tc>
          <w:tcPr>
            <w:tcW w:w="7445" w:type="dxa"/>
            <w:gridSpan w:val="2"/>
            <w:tcBorders>
              <w:top w:val="thinThickSmallGap" w:sz="24" w:space="0" w:color="auto"/>
            </w:tcBorders>
          </w:tcPr>
          <w:p w14:paraId="1C1AA989" w14:textId="77777777" w:rsidR="00C828D6" w:rsidRPr="003A22C4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08000"/>
                <w:sz w:val="22"/>
                <w:szCs w:val="22"/>
              </w:rPr>
            </w:pPr>
          </w:p>
        </w:tc>
      </w:tr>
      <w:tr w:rsidR="00C828D6" w:rsidRPr="00A36D38" w14:paraId="0DAA7425" w14:textId="77777777" w:rsidTr="00561C66">
        <w:tc>
          <w:tcPr>
            <w:tcW w:w="2088" w:type="dxa"/>
          </w:tcPr>
          <w:p w14:paraId="3EDFFD0E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Course:</w:t>
            </w:r>
          </w:p>
        </w:tc>
        <w:tc>
          <w:tcPr>
            <w:tcW w:w="7445" w:type="dxa"/>
            <w:gridSpan w:val="2"/>
          </w:tcPr>
          <w:p w14:paraId="31FBD5A2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  <w:color w:val="000000"/>
              </w:rPr>
            </w:pPr>
            <w:r w:rsidRPr="00A36D38">
              <w:rPr>
                <w:rFonts w:cs="Times New Roman"/>
                <w:noProof w:val="0"/>
                <w:color w:val="000000"/>
              </w:rPr>
              <w:t>Communications Lab – 0903429</w:t>
            </w:r>
            <w:r w:rsidRPr="00A36D38">
              <w:rPr>
                <w:rFonts w:cs="Times New Roman"/>
                <w:noProof w:val="0"/>
                <w:color w:val="000000"/>
              </w:rPr>
              <w:tab/>
            </w:r>
            <w:r w:rsidRPr="00A36D38">
              <w:rPr>
                <w:rFonts w:cs="Times New Roman"/>
                <w:noProof w:val="0"/>
                <w:color w:val="000000"/>
              </w:rPr>
              <w:tab/>
              <w:t>(1 Cr. – Core Lab.)</w:t>
            </w:r>
          </w:p>
          <w:p w14:paraId="253F6FA3" w14:textId="77777777" w:rsidR="00C828D6" w:rsidRPr="00A36D38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08000"/>
              </w:rPr>
            </w:pPr>
          </w:p>
        </w:tc>
      </w:tr>
      <w:tr w:rsidR="00C828D6" w:rsidRPr="00A36D38" w14:paraId="76D29D61" w14:textId="77777777" w:rsidTr="00561C66">
        <w:tc>
          <w:tcPr>
            <w:tcW w:w="2088" w:type="dxa"/>
          </w:tcPr>
          <w:p w14:paraId="5F365E32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Instructor:</w:t>
            </w: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ab/>
            </w:r>
          </w:p>
        </w:tc>
        <w:tc>
          <w:tcPr>
            <w:tcW w:w="7445" w:type="dxa"/>
            <w:gridSpan w:val="2"/>
          </w:tcPr>
          <w:p w14:paraId="43C88B31" w14:textId="77777777" w:rsidR="00C828D6" w:rsidRPr="00561C66" w:rsidRDefault="00C828D6" w:rsidP="00561C66">
            <w:pPr>
              <w:pStyle w:val="Heading3"/>
              <w:jc w:val="both"/>
              <w:rPr>
                <w:rFonts w:ascii="Times New Roman" w:hAnsi="Times New Roman"/>
                <w:b w:val="0"/>
                <w:bCs w:val="0"/>
                <w:noProof w:val="0"/>
                <w:color w:val="000000"/>
                <w:sz w:val="20"/>
                <w:szCs w:val="20"/>
                <w:lang w:val="en-US" w:eastAsia="en-US"/>
              </w:rPr>
            </w:pPr>
            <w:r w:rsidRPr="00561C66">
              <w:rPr>
                <w:rFonts w:ascii="Times New Roman" w:hAnsi="Times New Roman"/>
                <w:b w:val="0"/>
                <w:bCs w:val="0"/>
                <w:noProof w:val="0"/>
                <w:color w:val="000000"/>
                <w:sz w:val="20"/>
                <w:szCs w:val="20"/>
                <w:lang w:val="en-US" w:eastAsia="en-US"/>
              </w:rPr>
              <w:t>Dr. Jammal Rahhal</w:t>
            </w:r>
          </w:p>
          <w:p w14:paraId="7F90A745" w14:textId="77777777" w:rsidR="00C828D6" w:rsidRPr="006925B9" w:rsidRDefault="00C828D6" w:rsidP="00561C66">
            <w:pPr>
              <w:ind w:left="2160" w:hanging="2160"/>
              <w:jc w:val="both"/>
              <w:rPr>
                <w:rFonts w:cs="Times New Roman"/>
                <w:noProof w:val="0"/>
              </w:rPr>
            </w:pPr>
            <w:r w:rsidRPr="006925B9">
              <w:rPr>
                <w:rFonts w:cs="Times New Roman"/>
                <w:i/>
                <w:iCs/>
                <w:noProof w:val="0"/>
              </w:rPr>
              <w:t>Office:</w:t>
            </w:r>
            <w:r w:rsidRPr="006925B9">
              <w:rPr>
                <w:rFonts w:cs="Times New Roman"/>
                <w:noProof w:val="0"/>
              </w:rPr>
              <w:t xml:space="preserve"> E306, </w:t>
            </w:r>
            <w:r w:rsidRPr="006925B9">
              <w:rPr>
                <w:rFonts w:cs="Times New Roman"/>
                <w:i/>
                <w:iCs/>
                <w:noProof w:val="0"/>
              </w:rPr>
              <w:t>Telephone:</w:t>
            </w:r>
            <w:r w:rsidRPr="006925B9">
              <w:rPr>
                <w:rFonts w:cs="Times New Roman"/>
                <w:noProof w:val="0"/>
              </w:rPr>
              <w:t xml:space="preserve"> 5355000 ext 22857, </w:t>
            </w:r>
            <w:r w:rsidRPr="006925B9">
              <w:rPr>
                <w:rFonts w:cs="Times New Roman"/>
                <w:i/>
                <w:iCs/>
                <w:noProof w:val="0"/>
              </w:rPr>
              <w:t>Email</w:t>
            </w:r>
            <w:r w:rsidRPr="006925B9">
              <w:rPr>
                <w:rFonts w:cs="Times New Roman"/>
                <w:noProof w:val="0"/>
              </w:rPr>
              <w:t>: rahhal@ju.edu.jo</w:t>
            </w:r>
          </w:p>
          <w:p w14:paraId="6B6E056A" w14:textId="77777777" w:rsidR="00C828D6" w:rsidRPr="00A36D38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08000"/>
              </w:rPr>
            </w:pPr>
          </w:p>
        </w:tc>
      </w:tr>
      <w:tr w:rsidR="00C828D6" w:rsidRPr="00A36D38" w14:paraId="04BF466C" w14:textId="77777777" w:rsidTr="00561C66">
        <w:tc>
          <w:tcPr>
            <w:tcW w:w="2088" w:type="dxa"/>
          </w:tcPr>
          <w:p w14:paraId="08EC8568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 Website:</w:t>
            </w:r>
          </w:p>
        </w:tc>
        <w:tc>
          <w:tcPr>
            <w:tcW w:w="7445" w:type="dxa"/>
            <w:gridSpan w:val="2"/>
          </w:tcPr>
          <w:p w14:paraId="74C6A14C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  <w:color w:val="000000"/>
              </w:rPr>
            </w:pPr>
            <w:r w:rsidRPr="00A36D38">
              <w:rPr>
                <w:rFonts w:cs="Times New Roman"/>
                <w:noProof w:val="0"/>
                <w:color w:val="000000"/>
              </w:rPr>
              <w:t>N/A</w:t>
            </w:r>
          </w:p>
          <w:p w14:paraId="0326DB7F" w14:textId="77777777" w:rsidR="00C828D6" w:rsidRPr="00A36D38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08000"/>
              </w:rPr>
            </w:pPr>
          </w:p>
        </w:tc>
      </w:tr>
      <w:tr w:rsidR="00C828D6" w:rsidRPr="00A36D38" w14:paraId="065BE99A" w14:textId="77777777" w:rsidTr="00561C66">
        <w:tc>
          <w:tcPr>
            <w:tcW w:w="2088" w:type="dxa"/>
          </w:tcPr>
          <w:p w14:paraId="38FD41F4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Catalog Data:</w:t>
            </w:r>
          </w:p>
        </w:tc>
        <w:tc>
          <w:tcPr>
            <w:tcW w:w="7445" w:type="dxa"/>
            <w:gridSpan w:val="2"/>
          </w:tcPr>
          <w:p w14:paraId="66D7F842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  <w:color w:val="000000"/>
              </w:rPr>
            </w:pPr>
            <w:r w:rsidRPr="00A36D38">
              <w:rPr>
                <w:rFonts w:cs="Times New Roman"/>
              </w:rPr>
              <w:t>Baseband binary transmission and matched filter receiver measurements. Generation and reception of incoherent binary ASK, PSK, and FSK signals. Waveform shaping. Eye diagram.</w:t>
            </w:r>
          </w:p>
        </w:tc>
      </w:tr>
      <w:tr w:rsidR="00C828D6" w:rsidRPr="00A36D38" w14:paraId="777FE26E" w14:textId="77777777" w:rsidTr="00561C66">
        <w:tc>
          <w:tcPr>
            <w:tcW w:w="2088" w:type="dxa"/>
          </w:tcPr>
          <w:p w14:paraId="0F1D6275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 xml:space="preserve">Prerequisites by </w:t>
            </w:r>
          </w:p>
          <w:p w14:paraId="7556EE1B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Course:</w:t>
            </w:r>
          </w:p>
        </w:tc>
        <w:tc>
          <w:tcPr>
            <w:tcW w:w="7445" w:type="dxa"/>
            <w:gridSpan w:val="2"/>
          </w:tcPr>
          <w:p w14:paraId="22F96637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</w:rPr>
            </w:pPr>
          </w:p>
          <w:p w14:paraId="54D30EBE" w14:textId="77777777" w:rsidR="00C828D6" w:rsidRPr="00A36D38" w:rsidRDefault="00C828D6" w:rsidP="00561C66">
            <w:pPr>
              <w:jc w:val="both"/>
              <w:rPr>
                <w:rFonts w:cs="Times New Roman"/>
              </w:rPr>
            </w:pPr>
            <w:r w:rsidRPr="00A36D38">
              <w:rPr>
                <w:rFonts w:cs="Times New Roman"/>
              </w:rPr>
              <w:t>EE-090342</w:t>
            </w:r>
            <w:r>
              <w:rPr>
                <w:rFonts w:cs="Times New Roman"/>
              </w:rPr>
              <w:t>2</w:t>
            </w:r>
            <w:r w:rsidRPr="00A36D38">
              <w:rPr>
                <w:rFonts w:cs="Times New Roman"/>
              </w:rPr>
              <w:t xml:space="preserve"> Communications I</w:t>
            </w:r>
            <w:r>
              <w:rPr>
                <w:rFonts w:cs="Times New Roman"/>
              </w:rPr>
              <w:t xml:space="preserve">I </w:t>
            </w:r>
            <w:r w:rsidRPr="006925B9">
              <w:rPr>
                <w:rFonts w:cs="Times New Roman"/>
              </w:rPr>
              <w:t>(</w:t>
            </w:r>
            <w:r>
              <w:rPr>
                <w:rFonts w:cs="Times New Roman"/>
              </w:rPr>
              <w:t>c</w:t>
            </w:r>
            <w:r w:rsidRPr="006925B9">
              <w:rPr>
                <w:rFonts w:cs="Times New Roman"/>
              </w:rPr>
              <w:t>o-requisite)</w:t>
            </w:r>
          </w:p>
          <w:p w14:paraId="3FE962CB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</w:rPr>
            </w:pPr>
          </w:p>
        </w:tc>
      </w:tr>
      <w:tr w:rsidR="00C828D6" w:rsidRPr="00A36D38" w14:paraId="13862953" w14:textId="77777777" w:rsidTr="00561C66">
        <w:tc>
          <w:tcPr>
            <w:tcW w:w="2088" w:type="dxa"/>
          </w:tcPr>
          <w:p w14:paraId="001E8A41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Prerequisites</w:t>
            </w:r>
          </w:p>
          <w:p w14:paraId="2EAA8F7E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By Topic:</w:t>
            </w:r>
          </w:p>
        </w:tc>
        <w:tc>
          <w:tcPr>
            <w:tcW w:w="7445" w:type="dxa"/>
            <w:gridSpan w:val="2"/>
          </w:tcPr>
          <w:p w14:paraId="604FB13C" w14:textId="77777777" w:rsidR="00C828D6" w:rsidRPr="00A36D38" w:rsidRDefault="00C828D6" w:rsidP="00561C66">
            <w:pPr>
              <w:ind w:left="2160" w:hanging="2160"/>
              <w:jc w:val="both"/>
              <w:rPr>
                <w:rFonts w:cs="Times New Roman"/>
                <w:b/>
                <w:bCs/>
                <w:noProof w:val="0"/>
                <w:color w:val="000000"/>
              </w:rPr>
            </w:pPr>
            <w:r w:rsidRPr="00A36D38">
              <w:rPr>
                <w:rFonts w:cs="Times New Roman"/>
                <w:noProof w:val="0"/>
                <w:color w:val="000000"/>
              </w:rPr>
              <w:t>Students are assumed to have a background in the following topics:</w:t>
            </w:r>
          </w:p>
          <w:p w14:paraId="6C4F3890" w14:textId="77777777" w:rsidR="00C828D6" w:rsidRPr="00A36D38" w:rsidRDefault="00C828D6" w:rsidP="00561C66">
            <w:pPr>
              <w:numPr>
                <w:ilvl w:val="0"/>
                <w:numId w:val="1"/>
              </w:numPr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Continuous and Discrete signals and system analysis</w:t>
            </w:r>
          </w:p>
          <w:p w14:paraId="3639F07D" w14:textId="77777777" w:rsidR="00C828D6" w:rsidRPr="00A36D38" w:rsidRDefault="00C828D6" w:rsidP="00561C66">
            <w:pPr>
              <w:numPr>
                <w:ilvl w:val="0"/>
                <w:numId w:val="1"/>
              </w:numPr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Transform methods for analog signals and systems</w:t>
            </w:r>
          </w:p>
          <w:p w14:paraId="67CBAEC5" w14:textId="77777777" w:rsidR="00C828D6" w:rsidRPr="00A36D38" w:rsidRDefault="00C828D6" w:rsidP="00561C66">
            <w:pPr>
              <w:numPr>
                <w:ilvl w:val="0"/>
                <w:numId w:val="1"/>
              </w:numPr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Probability and Random Processes</w:t>
            </w:r>
          </w:p>
          <w:p w14:paraId="0BFCA0B9" w14:textId="77777777" w:rsidR="00C828D6" w:rsidRPr="00A36D38" w:rsidRDefault="00C828D6" w:rsidP="00561C66">
            <w:pPr>
              <w:numPr>
                <w:ilvl w:val="0"/>
                <w:numId w:val="1"/>
              </w:numPr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Simple Gaussian Noise Processes</w:t>
            </w:r>
          </w:p>
          <w:p w14:paraId="75AE94EC" w14:textId="77777777" w:rsidR="00C828D6" w:rsidRPr="00A36D38" w:rsidRDefault="00C828D6" w:rsidP="00561C66">
            <w:pPr>
              <w:numPr>
                <w:ilvl w:val="0"/>
                <w:numId w:val="1"/>
              </w:numPr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Basic Analog and Digital Modulation techniques</w:t>
            </w:r>
          </w:p>
          <w:p w14:paraId="45941905" w14:textId="77777777" w:rsidR="00C828D6" w:rsidRPr="00A36D38" w:rsidRDefault="00C828D6" w:rsidP="00561C66">
            <w:pPr>
              <w:numPr>
                <w:ilvl w:val="0"/>
                <w:numId w:val="1"/>
              </w:numPr>
              <w:jc w:val="both"/>
              <w:rPr>
                <w:rFonts w:cs="Times New Roman"/>
                <w:noProof w:val="0"/>
                <w:color w:val="808000"/>
              </w:rPr>
            </w:pPr>
            <w:r w:rsidRPr="00A36D38">
              <w:rPr>
                <w:rFonts w:cs="Times New Roman"/>
                <w:noProof w:val="0"/>
              </w:rPr>
              <w:t>MATLAB.</w:t>
            </w:r>
          </w:p>
          <w:p w14:paraId="5D90B53F" w14:textId="77777777" w:rsidR="00C828D6" w:rsidRPr="00A36D38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08000"/>
              </w:rPr>
            </w:pPr>
          </w:p>
        </w:tc>
      </w:tr>
      <w:tr w:rsidR="00C828D6" w:rsidRPr="00A36D38" w14:paraId="7DE8064D" w14:textId="77777777" w:rsidTr="00561C66">
        <w:tc>
          <w:tcPr>
            <w:tcW w:w="2088" w:type="dxa"/>
          </w:tcPr>
          <w:p w14:paraId="1CEC1D29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Textbook:</w:t>
            </w:r>
          </w:p>
        </w:tc>
        <w:tc>
          <w:tcPr>
            <w:tcW w:w="7445" w:type="dxa"/>
            <w:gridSpan w:val="2"/>
          </w:tcPr>
          <w:p w14:paraId="292776BA" w14:textId="77777777" w:rsidR="00C828D6" w:rsidRDefault="00C828D6" w:rsidP="00561C66">
            <w:pPr>
              <w:jc w:val="both"/>
              <w:rPr>
                <w:rFonts w:cs="Times New Roman"/>
                <w:b/>
                <w:bCs/>
                <w:noProof w:val="0"/>
              </w:rPr>
            </w:pPr>
            <w:r w:rsidRPr="003140D2">
              <w:rPr>
                <w:rFonts w:cs="Times New Roman"/>
                <w:b/>
                <w:bCs/>
                <w:noProof w:val="0"/>
              </w:rPr>
              <w:t xml:space="preserve">Lab Manual which can be obtained from </w:t>
            </w:r>
            <w:r>
              <w:rPr>
                <w:rFonts w:cs="Times New Roman"/>
                <w:b/>
                <w:bCs/>
                <w:noProof w:val="0"/>
              </w:rPr>
              <w:t>the instructor</w:t>
            </w:r>
          </w:p>
          <w:p w14:paraId="6A028653" w14:textId="77777777" w:rsidR="00C828D6" w:rsidRPr="00963301" w:rsidRDefault="00C828D6" w:rsidP="00561C66">
            <w:pPr>
              <w:jc w:val="both"/>
              <w:rPr>
                <w:rFonts w:cs="Times New Roman"/>
                <w:b/>
                <w:bCs/>
                <w:noProof w:val="0"/>
              </w:rPr>
            </w:pPr>
          </w:p>
        </w:tc>
      </w:tr>
      <w:tr w:rsidR="00C828D6" w:rsidRPr="00A36D38" w14:paraId="2AB117D5" w14:textId="77777777" w:rsidTr="00561C66">
        <w:tc>
          <w:tcPr>
            <w:tcW w:w="2088" w:type="dxa"/>
          </w:tcPr>
          <w:p w14:paraId="4946A43E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References:</w:t>
            </w:r>
          </w:p>
        </w:tc>
        <w:tc>
          <w:tcPr>
            <w:tcW w:w="7445" w:type="dxa"/>
            <w:gridSpan w:val="2"/>
          </w:tcPr>
          <w:p w14:paraId="3617CA7F" w14:textId="77777777" w:rsidR="00C828D6" w:rsidRPr="00A36D38" w:rsidRDefault="00C828D6" w:rsidP="00561C66">
            <w:pPr>
              <w:numPr>
                <w:ilvl w:val="0"/>
                <w:numId w:val="4"/>
              </w:numPr>
              <w:tabs>
                <w:tab w:val="clear" w:pos="2520"/>
                <w:tab w:val="num" w:pos="342"/>
              </w:tabs>
              <w:ind w:left="342"/>
              <w:jc w:val="both"/>
              <w:rPr>
                <w:rFonts w:cs="Times New Roman"/>
              </w:rPr>
            </w:pPr>
            <w:r w:rsidRPr="00A36D38">
              <w:rPr>
                <w:rFonts w:cs="Times New Roman"/>
                <w:i/>
                <w:iCs/>
              </w:rPr>
              <w:t>Modern Digital and Analog Communications Systems</w:t>
            </w:r>
            <w:r w:rsidRPr="00A36D38">
              <w:rPr>
                <w:rFonts w:cs="Times New Roman"/>
              </w:rPr>
              <w:t xml:space="preserve"> by B. P. Lathi and </w:t>
            </w:r>
            <w:r w:rsidRPr="00A36D38">
              <w:rPr>
                <w:rFonts w:cs="Times New Roman"/>
              </w:rPr>
              <w:br/>
              <w:t>Zhi Ding, Oxford University Press, 4</w:t>
            </w:r>
            <w:r w:rsidRPr="00A36D38">
              <w:rPr>
                <w:rFonts w:cs="Times New Roman"/>
                <w:vertAlign w:val="superscript"/>
              </w:rPr>
              <w:t>th</w:t>
            </w:r>
            <w:r w:rsidRPr="00A36D38">
              <w:rPr>
                <w:rFonts w:cs="Times New Roman"/>
              </w:rPr>
              <w:t xml:space="preserve"> Edition, 2009.</w:t>
            </w:r>
          </w:p>
          <w:p w14:paraId="49C03A29" w14:textId="77777777" w:rsidR="00C828D6" w:rsidRPr="00A36D38" w:rsidRDefault="00C828D6" w:rsidP="00561C66">
            <w:pPr>
              <w:numPr>
                <w:ilvl w:val="0"/>
                <w:numId w:val="4"/>
              </w:numPr>
              <w:tabs>
                <w:tab w:val="clear" w:pos="2520"/>
              </w:tabs>
              <w:ind w:left="342" w:hanging="342"/>
              <w:jc w:val="both"/>
              <w:rPr>
                <w:rFonts w:cs="Times New Roman"/>
              </w:rPr>
            </w:pPr>
            <w:r w:rsidRPr="00A36D38">
              <w:rPr>
                <w:rFonts w:cs="Times New Roman"/>
                <w:i/>
                <w:iCs/>
              </w:rPr>
              <w:t>Introduction to Communication Systems</w:t>
            </w:r>
            <w:r w:rsidRPr="00A36D38">
              <w:rPr>
                <w:rFonts w:cs="Times New Roman"/>
              </w:rPr>
              <w:t xml:space="preserve"> by Stremler, Prentice Hall, 3</w:t>
            </w:r>
            <w:r w:rsidRPr="00A36D38">
              <w:rPr>
                <w:rFonts w:cs="Times New Roman"/>
                <w:vertAlign w:val="superscript"/>
              </w:rPr>
              <w:t>rd</w:t>
            </w:r>
            <w:r w:rsidRPr="00A36D38">
              <w:rPr>
                <w:rFonts w:cs="Times New Roman"/>
              </w:rPr>
              <w:t xml:space="preserve"> Edition, 1990.</w:t>
            </w:r>
          </w:p>
          <w:p w14:paraId="6E84106E" w14:textId="77777777" w:rsidR="00C828D6" w:rsidRPr="00A36D38" w:rsidRDefault="00C828D6" w:rsidP="00561C66">
            <w:pPr>
              <w:numPr>
                <w:ilvl w:val="0"/>
                <w:numId w:val="4"/>
              </w:numPr>
              <w:tabs>
                <w:tab w:val="clear" w:pos="2520"/>
              </w:tabs>
              <w:ind w:left="342" w:hanging="342"/>
              <w:jc w:val="both"/>
              <w:rPr>
                <w:rFonts w:cs="Times New Roman"/>
                <w:i/>
                <w:iCs/>
              </w:rPr>
            </w:pPr>
            <w:r w:rsidRPr="00A36D38">
              <w:rPr>
                <w:rFonts w:cs="Times New Roman"/>
                <w:i/>
                <w:iCs/>
              </w:rPr>
              <w:t xml:space="preserve">Schaum's Outline of Theory and Problems of Analog and Digital Communications </w:t>
            </w:r>
            <w:r w:rsidRPr="00A36D38">
              <w:rPr>
                <w:rFonts w:cs="Times New Roman"/>
              </w:rPr>
              <w:t>by Hwei P. Hsu, McGraw-Hill, 2</w:t>
            </w:r>
            <w:r w:rsidRPr="00A36D38">
              <w:rPr>
                <w:rFonts w:cs="Times New Roman"/>
                <w:vertAlign w:val="superscript"/>
              </w:rPr>
              <w:t>nd</w:t>
            </w:r>
            <w:r w:rsidRPr="00A36D38">
              <w:rPr>
                <w:rFonts w:cs="Times New Roman"/>
              </w:rPr>
              <w:t xml:space="preserve"> Edition, 2002.</w:t>
            </w:r>
          </w:p>
          <w:p w14:paraId="5B774E7C" w14:textId="77777777" w:rsidR="00C828D6" w:rsidRPr="00A36D38" w:rsidRDefault="00C828D6" w:rsidP="00561C66">
            <w:pPr>
              <w:numPr>
                <w:ilvl w:val="0"/>
                <w:numId w:val="4"/>
              </w:numPr>
              <w:tabs>
                <w:tab w:val="clear" w:pos="2520"/>
              </w:tabs>
              <w:ind w:left="342" w:hanging="342"/>
              <w:jc w:val="both"/>
              <w:rPr>
                <w:rFonts w:cs="Times New Roman"/>
              </w:rPr>
            </w:pPr>
            <w:r w:rsidRPr="00A36D38">
              <w:rPr>
                <w:rFonts w:cs="Times New Roman"/>
                <w:i/>
                <w:iCs/>
              </w:rPr>
              <w:t xml:space="preserve">An Introduction to Digital and Analog Communications </w:t>
            </w:r>
            <w:r w:rsidRPr="00A36D38">
              <w:rPr>
                <w:rFonts w:cs="Times New Roman"/>
              </w:rPr>
              <w:t>by Simon Haykin and Michael Moher, Wiley, 2</w:t>
            </w:r>
            <w:r w:rsidRPr="00A36D38">
              <w:rPr>
                <w:rFonts w:cs="Times New Roman"/>
                <w:vertAlign w:val="superscript"/>
              </w:rPr>
              <w:t>nd</w:t>
            </w:r>
            <w:r w:rsidRPr="00A36D38">
              <w:rPr>
                <w:rFonts w:cs="Times New Roman"/>
              </w:rPr>
              <w:t xml:space="preserve"> Edition, 2006.</w:t>
            </w:r>
          </w:p>
          <w:p w14:paraId="0B0AD513" w14:textId="77777777" w:rsidR="00C828D6" w:rsidRPr="00A36D38" w:rsidRDefault="00C828D6" w:rsidP="00561C66">
            <w:pPr>
              <w:numPr>
                <w:ilvl w:val="0"/>
                <w:numId w:val="4"/>
              </w:numPr>
              <w:tabs>
                <w:tab w:val="clear" w:pos="2520"/>
              </w:tabs>
              <w:ind w:left="342" w:hanging="342"/>
              <w:jc w:val="both"/>
              <w:rPr>
                <w:rFonts w:cs="Times New Roman"/>
                <w:i/>
                <w:iCs/>
              </w:rPr>
            </w:pPr>
            <w:r w:rsidRPr="00A36D38">
              <w:rPr>
                <w:rFonts w:cs="Times New Roman"/>
                <w:i/>
                <w:iCs/>
              </w:rPr>
              <w:t xml:space="preserve">Fundamentals of Communication Systems </w:t>
            </w:r>
            <w:r w:rsidRPr="00A36D38">
              <w:rPr>
                <w:rFonts w:cs="Times New Roman"/>
              </w:rPr>
              <w:t>by John G. Proakis and Masoud Salehi, Prentice Hall, 2</w:t>
            </w:r>
            <w:r w:rsidRPr="00A36D38">
              <w:rPr>
                <w:rFonts w:cs="Times New Roman"/>
                <w:vertAlign w:val="superscript"/>
              </w:rPr>
              <w:t>nd</w:t>
            </w:r>
            <w:r w:rsidRPr="00A36D38">
              <w:rPr>
                <w:rFonts w:cs="Times New Roman"/>
              </w:rPr>
              <w:t xml:space="preserve"> Edition, 2013.</w:t>
            </w:r>
          </w:p>
          <w:p w14:paraId="399CEE34" w14:textId="77777777" w:rsidR="00C828D6" w:rsidRPr="00A36D38" w:rsidRDefault="00C828D6" w:rsidP="00561C66">
            <w:pPr>
              <w:numPr>
                <w:ilvl w:val="0"/>
                <w:numId w:val="4"/>
              </w:numPr>
              <w:tabs>
                <w:tab w:val="clear" w:pos="2520"/>
              </w:tabs>
              <w:ind w:left="342" w:hanging="342"/>
              <w:jc w:val="both"/>
              <w:rPr>
                <w:rFonts w:cs="Times New Roman"/>
                <w:i/>
                <w:iCs/>
              </w:rPr>
            </w:pPr>
            <w:r w:rsidRPr="00A36D38">
              <w:rPr>
                <w:rFonts w:cs="Times New Roman"/>
                <w:i/>
                <w:iCs/>
              </w:rPr>
              <w:t>Fundamentals of Communications Systems</w:t>
            </w:r>
            <w:r w:rsidRPr="00A36D38">
              <w:rPr>
                <w:rFonts w:cs="Times New Roman"/>
              </w:rPr>
              <w:t xml:space="preserve"> by Michael P. Fitz, McGraw-Hill Professional; 1st Edition, 2007.</w:t>
            </w:r>
          </w:p>
          <w:p w14:paraId="546B127D" w14:textId="77777777" w:rsidR="00C828D6" w:rsidRPr="00A36D38" w:rsidRDefault="00C828D6" w:rsidP="00561C66">
            <w:pPr>
              <w:numPr>
                <w:ilvl w:val="0"/>
                <w:numId w:val="4"/>
              </w:numPr>
              <w:tabs>
                <w:tab w:val="clear" w:pos="2520"/>
              </w:tabs>
              <w:ind w:left="342" w:hanging="342"/>
              <w:jc w:val="both"/>
              <w:rPr>
                <w:rFonts w:cs="Times New Roman"/>
              </w:rPr>
            </w:pPr>
            <w:r w:rsidRPr="00A36D38">
              <w:rPr>
                <w:rFonts w:cs="Times New Roman"/>
                <w:i/>
                <w:iCs/>
              </w:rPr>
              <w:t xml:space="preserve">Contemporary Communication Systems using MATLAB </w:t>
            </w:r>
            <w:r w:rsidRPr="00A36D38">
              <w:rPr>
                <w:rFonts w:cs="Times New Roman"/>
              </w:rPr>
              <w:t xml:space="preserve">by John G. Proakis, </w:t>
            </w:r>
            <w:r w:rsidRPr="00A36D38">
              <w:rPr>
                <w:rFonts w:cs="Times New Roman"/>
                <w:i/>
                <w:iCs/>
              </w:rPr>
              <w:t>et. al.</w:t>
            </w:r>
            <w:r w:rsidRPr="00A36D38">
              <w:rPr>
                <w:rFonts w:cs="Times New Roman"/>
              </w:rPr>
              <w:t>, Thomson-Engineering, 3</w:t>
            </w:r>
            <w:r w:rsidRPr="00A36D38">
              <w:rPr>
                <w:rFonts w:cs="Times New Roman"/>
                <w:vertAlign w:val="superscript"/>
              </w:rPr>
              <w:t>nd</w:t>
            </w:r>
            <w:r w:rsidRPr="00A36D38">
              <w:rPr>
                <w:rFonts w:cs="Times New Roman"/>
              </w:rPr>
              <w:t xml:space="preserve"> Edition, 2012.</w:t>
            </w:r>
          </w:p>
        </w:tc>
      </w:tr>
      <w:tr w:rsidR="00C828D6" w:rsidRPr="00A36D38" w14:paraId="63BCC634" w14:textId="77777777" w:rsidTr="00561C66">
        <w:tc>
          <w:tcPr>
            <w:tcW w:w="2088" w:type="dxa"/>
          </w:tcPr>
          <w:p w14:paraId="66EC18B9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Schedule &amp;</w:t>
            </w: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ab/>
            </w:r>
          </w:p>
          <w:p w14:paraId="0A7D62F4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Duration:</w:t>
            </w:r>
          </w:p>
        </w:tc>
        <w:tc>
          <w:tcPr>
            <w:tcW w:w="7445" w:type="dxa"/>
            <w:gridSpan w:val="2"/>
          </w:tcPr>
          <w:p w14:paraId="0749D3C8" w14:textId="77777777" w:rsidR="00C828D6" w:rsidRPr="00963301" w:rsidRDefault="00C828D6" w:rsidP="00561C66">
            <w:pPr>
              <w:jc w:val="both"/>
              <w:rPr>
                <w:rFonts w:cs="Times New Roman"/>
                <w:noProof w:val="0"/>
              </w:rPr>
            </w:pPr>
          </w:p>
          <w:p w14:paraId="364E486B" w14:textId="77777777" w:rsidR="00C828D6" w:rsidRPr="00963301" w:rsidRDefault="00C828D6" w:rsidP="00561C66">
            <w:pPr>
              <w:jc w:val="both"/>
              <w:rPr>
                <w:rFonts w:cs="Times New Roman"/>
                <w:noProof w:val="0"/>
              </w:rPr>
            </w:pPr>
            <w:r w:rsidRPr="00443152">
              <w:rPr>
                <w:rFonts w:cs="Times New Roman"/>
                <w:noProof w:val="0"/>
              </w:rPr>
              <w:t>16 Weeks, 10 Labs (3 Hours each) plus exams.</w:t>
            </w:r>
          </w:p>
          <w:p w14:paraId="743D0384" w14:textId="77777777" w:rsidR="00C828D6" w:rsidRPr="00963301" w:rsidRDefault="00C828D6" w:rsidP="00561C66">
            <w:pPr>
              <w:jc w:val="both"/>
              <w:rPr>
                <w:rFonts w:cs="Times New Roman"/>
                <w:noProof w:val="0"/>
              </w:rPr>
            </w:pPr>
          </w:p>
        </w:tc>
      </w:tr>
      <w:tr w:rsidR="00C828D6" w:rsidRPr="00A36D38" w14:paraId="2BB010F6" w14:textId="77777777" w:rsidTr="00561C66">
        <w:tc>
          <w:tcPr>
            <w:tcW w:w="2088" w:type="dxa"/>
          </w:tcPr>
          <w:p w14:paraId="5C0C9E6B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Minimum Student</w:t>
            </w: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ab/>
            </w:r>
          </w:p>
          <w:p w14:paraId="6B264D6E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Material:</w:t>
            </w:r>
          </w:p>
        </w:tc>
        <w:tc>
          <w:tcPr>
            <w:tcW w:w="7445" w:type="dxa"/>
            <w:gridSpan w:val="2"/>
          </w:tcPr>
          <w:p w14:paraId="377557A4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  <w:color w:val="000000"/>
              </w:rPr>
            </w:pPr>
            <w:r w:rsidRPr="00AC64EF">
              <w:rPr>
                <w:rFonts w:cs="Times New Roman"/>
                <w:noProof w:val="0"/>
              </w:rPr>
              <w:t>Experiments Manual</w:t>
            </w:r>
            <w:r w:rsidRPr="00963301">
              <w:rPr>
                <w:rFonts w:cs="Times New Roman"/>
                <w:noProof w:val="0"/>
                <w:color w:val="000000"/>
              </w:rPr>
              <w:t>, class handouts, scientific calculato</w:t>
            </w:r>
            <w:r>
              <w:rPr>
                <w:rFonts w:cs="Times New Roman"/>
                <w:noProof w:val="0"/>
                <w:color w:val="000000"/>
              </w:rPr>
              <w:t>r</w:t>
            </w:r>
            <w:r w:rsidRPr="00A36D38">
              <w:rPr>
                <w:rFonts w:cs="Times New Roman"/>
                <w:noProof w:val="0"/>
                <w:color w:val="000000"/>
              </w:rPr>
              <w:t>, and an access to a personal computer.</w:t>
            </w:r>
          </w:p>
        </w:tc>
      </w:tr>
      <w:tr w:rsidR="00C828D6" w:rsidRPr="00A36D38" w14:paraId="36C61F66" w14:textId="77777777" w:rsidTr="00561C66">
        <w:tc>
          <w:tcPr>
            <w:tcW w:w="2088" w:type="dxa"/>
          </w:tcPr>
          <w:p w14:paraId="1C8773CD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Minimum College</w:t>
            </w: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ab/>
            </w:r>
          </w:p>
          <w:p w14:paraId="13724F6D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Facilities:</w:t>
            </w:r>
          </w:p>
        </w:tc>
        <w:tc>
          <w:tcPr>
            <w:tcW w:w="7445" w:type="dxa"/>
            <w:gridSpan w:val="2"/>
          </w:tcPr>
          <w:p w14:paraId="235DB4CF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  <w:color w:val="000000"/>
              </w:rPr>
            </w:pPr>
            <w:r w:rsidRPr="00AC64EF">
              <w:rPr>
                <w:rFonts w:cs="Times New Roman"/>
                <w:noProof w:val="0"/>
              </w:rPr>
              <w:t>Lab with proper equipment and measuring instrumentation facilities</w:t>
            </w:r>
            <w:r w:rsidRPr="00963301">
              <w:rPr>
                <w:rFonts w:cs="Times New Roman"/>
                <w:noProof w:val="0"/>
                <w:color w:val="000000"/>
              </w:rPr>
              <w:t>.</w:t>
            </w:r>
          </w:p>
          <w:p w14:paraId="5CEE231E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  <w:color w:val="000000"/>
              </w:rPr>
            </w:pPr>
          </w:p>
        </w:tc>
      </w:tr>
      <w:tr w:rsidR="00C828D6" w:rsidRPr="00A36D38" w14:paraId="6259D7B5" w14:textId="77777777" w:rsidTr="00561C66">
        <w:tc>
          <w:tcPr>
            <w:tcW w:w="2088" w:type="dxa"/>
          </w:tcPr>
          <w:p w14:paraId="69AF5C4D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 Objectives:</w:t>
            </w:r>
          </w:p>
        </w:tc>
        <w:tc>
          <w:tcPr>
            <w:tcW w:w="7445" w:type="dxa"/>
            <w:gridSpan w:val="2"/>
          </w:tcPr>
          <w:p w14:paraId="0774E46C" w14:textId="77777777" w:rsidR="00C828D6" w:rsidRPr="00A36D38" w:rsidRDefault="00C828D6" w:rsidP="00561C66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342" w:hanging="342"/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To develop skills in component-level circuit construction, as well as modular interconnection of sub</w:t>
            </w:r>
            <w:r>
              <w:rPr>
                <w:rFonts w:cs="Times New Roman"/>
                <w:noProof w:val="0"/>
              </w:rPr>
              <w:t>-</w:t>
            </w:r>
            <w:r w:rsidRPr="00A36D38">
              <w:rPr>
                <w:rFonts w:cs="Times New Roman"/>
                <w:noProof w:val="0"/>
              </w:rPr>
              <w:t>systems, needed to build physical communications systems.</w:t>
            </w:r>
          </w:p>
          <w:p w14:paraId="2A6BACAC" w14:textId="77777777" w:rsidR="00C828D6" w:rsidRPr="00A36D38" w:rsidRDefault="00C828D6" w:rsidP="00561C66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342" w:hanging="342"/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To develop skills in the use of industry-relevant electronic test and measurement equipment typically encountered by a design engineer.</w:t>
            </w:r>
          </w:p>
          <w:p w14:paraId="7FCC071D" w14:textId="77777777" w:rsidR="00C828D6" w:rsidRPr="00A36D38" w:rsidRDefault="00C828D6" w:rsidP="00561C66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342" w:hanging="342"/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To use industry-relevant software communications systems simulation methods for the purpose of evaluating overall communication system performance.</w:t>
            </w:r>
          </w:p>
          <w:p w14:paraId="5139F26C" w14:textId="77777777" w:rsidR="00C828D6" w:rsidRPr="00A36D38" w:rsidRDefault="00C828D6" w:rsidP="00561C66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342" w:hanging="342"/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To understand the functionality of analog and digital communications modulation and demodulation by building, testing and analyzing circuits.</w:t>
            </w:r>
          </w:p>
          <w:p w14:paraId="3716020F" w14:textId="77777777" w:rsidR="00C828D6" w:rsidRPr="00A36D38" w:rsidRDefault="00C828D6" w:rsidP="00561C66">
            <w:pPr>
              <w:numPr>
                <w:ilvl w:val="0"/>
                <w:numId w:val="5"/>
              </w:numPr>
              <w:tabs>
                <w:tab w:val="clear" w:pos="720"/>
                <w:tab w:val="num" w:pos="342"/>
              </w:tabs>
              <w:ind w:left="342" w:hanging="342"/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lastRenderedPageBreak/>
              <w:t>To study and implement essential subsystems such as carrier acquisition and recovery, receiver front-end, and superheterodyne receiver architectures.</w:t>
            </w:r>
          </w:p>
        </w:tc>
      </w:tr>
    </w:tbl>
    <w:p w14:paraId="2BB527ED" w14:textId="77777777" w:rsidR="00C828D6" w:rsidRDefault="00C828D6" w:rsidP="00C828D6">
      <w:pPr>
        <w:rPr>
          <w:rFonts w:cs="Times New Roman"/>
          <w:b/>
          <w:bCs/>
          <w:noProof w:val="0"/>
        </w:rPr>
      </w:pPr>
    </w:p>
    <w:p w14:paraId="5FC97B86" w14:textId="77777777" w:rsidR="00C828D6" w:rsidRDefault="00C828D6" w:rsidP="00C828D6">
      <w:pPr>
        <w:rPr>
          <w:rFonts w:cs="Times New Roman"/>
          <w:b/>
          <w:bCs/>
          <w:noProof w:val="0"/>
        </w:rPr>
      </w:pPr>
    </w:p>
    <w:p w14:paraId="4F94A802" w14:textId="77777777" w:rsidR="00C828D6" w:rsidRDefault="00C828D6" w:rsidP="00C828D6">
      <w:pPr>
        <w:rPr>
          <w:rFonts w:cs="Times New Roman"/>
          <w:b/>
          <w:bCs/>
          <w:noProof w:val="0"/>
        </w:rPr>
      </w:pPr>
    </w:p>
    <w:p w14:paraId="14FE36E3" w14:textId="77777777" w:rsidR="00C828D6" w:rsidRPr="00A36D38" w:rsidRDefault="00C828D6" w:rsidP="00C828D6">
      <w:pPr>
        <w:rPr>
          <w:rFonts w:cs="Times New Roman"/>
          <w:b/>
          <w:bCs/>
          <w:noProof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"/>
        <w:gridCol w:w="7993"/>
        <w:gridCol w:w="859"/>
      </w:tblGrid>
      <w:tr w:rsidR="00C828D6" w:rsidRPr="00A36D38" w14:paraId="5D7F1395" w14:textId="77777777" w:rsidTr="00561C66">
        <w:tc>
          <w:tcPr>
            <w:tcW w:w="9533" w:type="dxa"/>
            <w:gridSpan w:val="3"/>
          </w:tcPr>
          <w:p w14:paraId="778C53FD" w14:textId="77777777" w:rsidR="00C828D6" w:rsidRPr="00A36D38" w:rsidRDefault="00C828D6" w:rsidP="00561C66">
            <w:pPr>
              <w:rPr>
                <w:rFonts w:cs="Times New Roman"/>
                <w:b/>
                <w:bCs/>
                <w:noProof w:val="0"/>
              </w:rPr>
            </w:pPr>
            <w:r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 Learning Outcomes and Relation to ABET Student Outcomes:</w:t>
            </w:r>
          </w:p>
        </w:tc>
      </w:tr>
      <w:tr w:rsidR="00C828D6" w:rsidRPr="00A36D38" w14:paraId="1AF20C0A" w14:textId="77777777" w:rsidTr="00561C66">
        <w:tc>
          <w:tcPr>
            <w:tcW w:w="9533" w:type="dxa"/>
            <w:gridSpan w:val="3"/>
          </w:tcPr>
          <w:p w14:paraId="6F1F32F0" w14:textId="77777777" w:rsidR="00C828D6" w:rsidRPr="00A36D38" w:rsidRDefault="00C828D6" w:rsidP="00561C66">
            <w:pPr>
              <w:rPr>
                <w:rFonts w:cs="Times New Roman"/>
                <w:b/>
                <w:bCs/>
                <w:noProof w:val="0"/>
              </w:rPr>
            </w:pPr>
            <w:r w:rsidRPr="00A36D38">
              <w:rPr>
                <w:rFonts w:cs="Times New Roman"/>
                <w:noProof w:val="0"/>
              </w:rPr>
              <w:t>Upon successful completion of this course, a student should</w:t>
            </w:r>
            <w:r w:rsidRPr="00A36D38">
              <w:rPr>
                <w:rFonts w:cs="Times New Roman"/>
                <w:noProof w:val="0"/>
                <w:color w:val="000000"/>
              </w:rPr>
              <w:t>:</w:t>
            </w:r>
          </w:p>
        </w:tc>
      </w:tr>
      <w:tr w:rsidR="00C828D6" w:rsidRPr="00A36D38" w14:paraId="6F79A994" w14:textId="77777777" w:rsidTr="00561C66">
        <w:tc>
          <w:tcPr>
            <w:tcW w:w="468" w:type="dxa"/>
          </w:tcPr>
          <w:p w14:paraId="52C49002" w14:textId="77777777" w:rsidR="00C828D6" w:rsidRPr="003A22C4" w:rsidRDefault="00C828D6" w:rsidP="00561C66">
            <w:pPr>
              <w:rPr>
                <w:rFonts w:cs="Times New Roman"/>
                <w:noProof w:val="0"/>
              </w:rPr>
            </w:pPr>
            <w:r w:rsidRPr="003A22C4">
              <w:rPr>
                <w:rFonts w:cs="Times New Roman"/>
                <w:noProof w:val="0"/>
              </w:rPr>
              <w:t>1.</w:t>
            </w:r>
          </w:p>
        </w:tc>
        <w:tc>
          <w:tcPr>
            <w:tcW w:w="8193" w:type="dxa"/>
          </w:tcPr>
          <w:p w14:paraId="59D5754A" w14:textId="77777777" w:rsidR="00C828D6" w:rsidRPr="003A22C4" w:rsidRDefault="00C828D6" w:rsidP="00561C6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3A22C4">
              <w:rPr>
                <w:rFonts w:cs="Times New Roman"/>
                <w:noProof w:val="0"/>
                <w:color w:val="000000"/>
              </w:rPr>
              <w:t>Understand the theory behind amplitude, frequency and phase modulation techniques.</w:t>
            </w:r>
          </w:p>
        </w:tc>
        <w:tc>
          <w:tcPr>
            <w:tcW w:w="872" w:type="dxa"/>
          </w:tcPr>
          <w:p w14:paraId="6D018C8B" w14:textId="77777777" w:rsidR="00C828D6" w:rsidRPr="003A22C4" w:rsidRDefault="00C828D6" w:rsidP="00561C66">
            <w:pPr>
              <w:rPr>
                <w:rFonts w:cs="Times New Roman"/>
                <w:noProof w:val="0"/>
                <w:color w:val="17365D"/>
              </w:rPr>
            </w:pPr>
            <w:r w:rsidRPr="003A22C4">
              <w:rPr>
                <w:rFonts w:cs="Times New Roman"/>
                <w:noProof w:val="0"/>
                <w:color w:val="17365D"/>
              </w:rPr>
              <w:t>[a, e]</w:t>
            </w:r>
          </w:p>
        </w:tc>
      </w:tr>
      <w:tr w:rsidR="00C828D6" w:rsidRPr="00A36D38" w14:paraId="493C13AC" w14:textId="77777777" w:rsidTr="00561C66">
        <w:tc>
          <w:tcPr>
            <w:tcW w:w="468" w:type="dxa"/>
          </w:tcPr>
          <w:p w14:paraId="296B80FD" w14:textId="77777777" w:rsidR="00C828D6" w:rsidRPr="003A22C4" w:rsidRDefault="00C828D6" w:rsidP="00561C66">
            <w:pPr>
              <w:rPr>
                <w:rFonts w:cs="Times New Roman"/>
                <w:noProof w:val="0"/>
              </w:rPr>
            </w:pPr>
            <w:r w:rsidRPr="003A22C4">
              <w:rPr>
                <w:rFonts w:cs="Times New Roman"/>
                <w:noProof w:val="0"/>
              </w:rPr>
              <w:t>2.</w:t>
            </w:r>
          </w:p>
        </w:tc>
        <w:tc>
          <w:tcPr>
            <w:tcW w:w="8193" w:type="dxa"/>
          </w:tcPr>
          <w:p w14:paraId="1C4024E2" w14:textId="77777777" w:rsidR="00C828D6" w:rsidRPr="003A22C4" w:rsidRDefault="00C828D6" w:rsidP="00561C6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808000"/>
              </w:rPr>
            </w:pPr>
            <w:r w:rsidRPr="003A22C4">
              <w:rPr>
                <w:rFonts w:cs="Times New Roman"/>
              </w:rPr>
              <w:t>Become familiar with the</w:t>
            </w:r>
            <w:r w:rsidRPr="003A22C4">
              <w:rPr>
                <w:rFonts w:cs="Times New Roman"/>
                <w:noProof w:val="0"/>
                <w:color w:val="000000"/>
              </w:rPr>
              <w:t xml:space="preserve"> performance measures used in conjunction with communication systems including required channel bandwidth and signal-to-noise ratio (SNR)</w:t>
            </w:r>
            <w:r w:rsidRPr="003A22C4">
              <w:rPr>
                <w:rFonts w:cs="Times New Roman"/>
              </w:rPr>
              <w:t>.</w:t>
            </w:r>
          </w:p>
        </w:tc>
        <w:tc>
          <w:tcPr>
            <w:tcW w:w="872" w:type="dxa"/>
          </w:tcPr>
          <w:p w14:paraId="63D3A3B4" w14:textId="77777777" w:rsidR="00C828D6" w:rsidRPr="003A22C4" w:rsidRDefault="00C828D6" w:rsidP="00561C66">
            <w:pPr>
              <w:rPr>
                <w:rFonts w:cs="Times New Roman"/>
                <w:noProof w:val="0"/>
                <w:color w:val="17365D"/>
              </w:rPr>
            </w:pPr>
            <w:r w:rsidRPr="003A22C4">
              <w:rPr>
                <w:rFonts w:cs="Times New Roman"/>
                <w:noProof w:val="0"/>
                <w:color w:val="17365D"/>
              </w:rPr>
              <w:t>[a, e, k]</w:t>
            </w:r>
          </w:p>
        </w:tc>
      </w:tr>
      <w:tr w:rsidR="00C828D6" w:rsidRPr="00A36D38" w14:paraId="4280665C" w14:textId="77777777" w:rsidTr="00561C66">
        <w:tc>
          <w:tcPr>
            <w:tcW w:w="468" w:type="dxa"/>
          </w:tcPr>
          <w:p w14:paraId="20CB7AD0" w14:textId="77777777" w:rsidR="00C828D6" w:rsidRPr="003A22C4" w:rsidRDefault="00C828D6" w:rsidP="00561C66">
            <w:pPr>
              <w:rPr>
                <w:rFonts w:cs="Times New Roman"/>
                <w:noProof w:val="0"/>
              </w:rPr>
            </w:pPr>
            <w:r w:rsidRPr="003A22C4">
              <w:rPr>
                <w:rFonts w:cs="Times New Roman"/>
                <w:noProof w:val="0"/>
              </w:rPr>
              <w:t>3.</w:t>
            </w:r>
          </w:p>
        </w:tc>
        <w:tc>
          <w:tcPr>
            <w:tcW w:w="8193" w:type="dxa"/>
          </w:tcPr>
          <w:p w14:paraId="3933426C" w14:textId="77777777" w:rsidR="00C828D6" w:rsidRPr="003A22C4" w:rsidRDefault="00C828D6" w:rsidP="00561C6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808000"/>
              </w:rPr>
            </w:pPr>
            <w:r w:rsidRPr="003A22C4">
              <w:rPr>
                <w:rFonts w:cs="Times New Roman"/>
                <w:noProof w:val="0"/>
                <w:color w:val="000000"/>
              </w:rPr>
              <w:t>Be able to analyze and design AM and FM transmitters and receivers.</w:t>
            </w:r>
          </w:p>
        </w:tc>
        <w:tc>
          <w:tcPr>
            <w:tcW w:w="872" w:type="dxa"/>
          </w:tcPr>
          <w:p w14:paraId="7E88004C" w14:textId="77777777" w:rsidR="00C828D6" w:rsidRPr="003A22C4" w:rsidRDefault="00C828D6" w:rsidP="00561C66">
            <w:pPr>
              <w:rPr>
                <w:rFonts w:cs="Times New Roman"/>
                <w:noProof w:val="0"/>
                <w:color w:val="17365D"/>
              </w:rPr>
            </w:pPr>
            <w:r w:rsidRPr="003A22C4">
              <w:rPr>
                <w:rFonts w:cs="Times New Roman"/>
                <w:noProof w:val="0"/>
                <w:color w:val="17365D"/>
              </w:rPr>
              <w:t>[a, e]</w:t>
            </w:r>
          </w:p>
        </w:tc>
      </w:tr>
      <w:tr w:rsidR="00C828D6" w:rsidRPr="00A36D38" w14:paraId="59F76642" w14:textId="77777777" w:rsidTr="00561C66">
        <w:tc>
          <w:tcPr>
            <w:tcW w:w="468" w:type="dxa"/>
          </w:tcPr>
          <w:p w14:paraId="52E3AFE9" w14:textId="77777777" w:rsidR="00C828D6" w:rsidRPr="003A22C4" w:rsidRDefault="00C828D6" w:rsidP="00561C66">
            <w:pPr>
              <w:rPr>
                <w:rFonts w:cs="Times New Roman"/>
                <w:noProof w:val="0"/>
              </w:rPr>
            </w:pPr>
            <w:r w:rsidRPr="003A22C4">
              <w:rPr>
                <w:rFonts w:cs="Times New Roman"/>
                <w:noProof w:val="0"/>
              </w:rPr>
              <w:t>4.</w:t>
            </w:r>
          </w:p>
        </w:tc>
        <w:tc>
          <w:tcPr>
            <w:tcW w:w="8193" w:type="dxa"/>
          </w:tcPr>
          <w:p w14:paraId="03E06B58" w14:textId="77777777" w:rsidR="00C828D6" w:rsidRPr="003A22C4" w:rsidRDefault="00C828D6" w:rsidP="00561C6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A22C4">
              <w:rPr>
                <w:rFonts w:cs="Times New Roman"/>
                <w:noProof w:val="0"/>
                <w:color w:val="000000"/>
              </w:rPr>
              <w:t>Learn how FDM and TDM multiplexing systems work.</w:t>
            </w:r>
          </w:p>
        </w:tc>
        <w:tc>
          <w:tcPr>
            <w:tcW w:w="872" w:type="dxa"/>
          </w:tcPr>
          <w:p w14:paraId="5382BF72" w14:textId="77777777" w:rsidR="00C828D6" w:rsidRPr="003A22C4" w:rsidRDefault="00C828D6" w:rsidP="00561C66">
            <w:pPr>
              <w:rPr>
                <w:rFonts w:cs="Times New Roman"/>
                <w:noProof w:val="0"/>
                <w:color w:val="17365D"/>
              </w:rPr>
            </w:pPr>
            <w:r w:rsidRPr="003A22C4">
              <w:rPr>
                <w:rFonts w:cs="Times New Roman"/>
                <w:noProof w:val="0"/>
                <w:color w:val="17365D"/>
              </w:rPr>
              <w:t>[e, j]</w:t>
            </w:r>
          </w:p>
        </w:tc>
      </w:tr>
      <w:tr w:rsidR="00C828D6" w:rsidRPr="00A36D38" w14:paraId="7FB75349" w14:textId="77777777" w:rsidTr="00561C66">
        <w:tc>
          <w:tcPr>
            <w:tcW w:w="468" w:type="dxa"/>
          </w:tcPr>
          <w:p w14:paraId="031AD6C2" w14:textId="77777777" w:rsidR="00C828D6" w:rsidRPr="003A22C4" w:rsidRDefault="00C828D6" w:rsidP="00561C66">
            <w:pPr>
              <w:rPr>
                <w:rFonts w:cs="Times New Roman"/>
                <w:noProof w:val="0"/>
              </w:rPr>
            </w:pPr>
            <w:r w:rsidRPr="003A22C4">
              <w:rPr>
                <w:rFonts w:cs="Times New Roman"/>
                <w:noProof w:val="0"/>
              </w:rPr>
              <w:t>5.</w:t>
            </w:r>
          </w:p>
        </w:tc>
        <w:tc>
          <w:tcPr>
            <w:tcW w:w="8193" w:type="dxa"/>
          </w:tcPr>
          <w:p w14:paraId="37AD8FB8" w14:textId="77777777" w:rsidR="00C828D6" w:rsidRPr="003A22C4" w:rsidRDefault="00C828D6" w:rsidP="00561C6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A22C4">
              <w:rPr>
                <w:rFonts w:cs="Times New Roman"/>
              </w:rPr>
              <w:t>Become familiar with the</w:t>
            </w:r>
            <w:r w:rsidRPr="003A22C4">
              <w:rPr>
                <w:rFonts w:cs="Times New Roman"/>
                <w:noProof w:val="0"/>
                <w:color w:val="000000"/>
              </w:rPr>
              <w:t xml:space="preserve"> digital modulation techniques: ASK, FSK, PSK and QPSK.</w:t>
            </w:r>
          </w:p>
        </w:tc>
        <w:tc>
          <w:tcPr>
            <w:tcW w:w="872" w:type="dxa"/>
          </w:tcPr>
          <w:p w14:paraId="186F4503" w14:textId="77777777" w:rsidR="00C828D6" w:rsidRPr="003A22C4" w:rsidRDefault="00C828D6" w:rsidP="00561C66">
            <w:pPr>
              <w:rPr>
                <w:rFonts w:cs="Times New Roman"/>
                <w:noProof w:val="0"/>
                <w:color w:val="17365D"/>
              </w:rPr>
            </w:pPr>
            <w:r w:rsidRPr="003A22C4">
              <w:rPr>
                <w:rFonts w:cs="Times New Roman"/>
                <w:noProof w:val="0"/>
                <w:color w:val="17365D"/>
              </w:rPr>
              <w:t>[a, e, j]</w:t>
            </w:r>
          </w:p>
        </w:tc>
      </w:tr>
      <w:tr w:rsidR="00C828D6" w:rsidRPr="00A36D38" w14:paraId="035B499C" w14:textId="77777777" w:rsidTr="00561C66">
        <w:tc>
          <w:tcPr>
            <w:tcW w:w="468" w:type="dxa"/>
          </w:tcPr>
          <w:p w14:paraId="3703177F" w14:textId="77777777" w:rsidR="00C828D6" w:rsidRPr="003A22C4" w:rsidRDefault="00C828D6" w:rsidP="00561C66">
            <w:pPr>
              <w:rPr>
                <w:rFonts w:cs="Times New Roman"/>
                <w:noProof w:val="0"/>
              </w:rPr>
            </w:pPr>
            <w:r w:rsidRPr="003A22C4">
              <w:rPr>
                <w:rFonts w:cs="Times New Roman"/>
                <w:noProof w:val="0"/>
              </w:rPr>
              <w:t>6.</w:t>
            </w:r>
          </w:p>
        </w:tc>
        <w:tc>
          <w:tcPr>
            <w:tcW w:w="8193" w:type="dxa"/>
          </w:tcPr>
          <w:p w14:paraId="0CA94645" w14:textId="77777777" w:rsidR="00C828D6" w:rsidRPr="003A22C4" w:rsidRDefault="00C828D6" w:rsidP="00561C6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A22C4">
              <w:rPr>
                <w:rFonts w:cs="Times New Roman"/>
                <w:noProof w:val="0"/>
                <w:color w:val="000000"/>
              </w:rPr>
              <w:t>Be able to identify modern trends and design issues in contemporary communication networks: Cellular telephony, Landline telephony, Wireless networks, Ethernet, TV, etc.</w:t>
            </w:r>
          </w:p>
        </w:tc>
        <w:tc>
          <w:tcPr>
            <w:tcW w:w="872" w:type="dxa"/>
          </w:tcPr>
          <w:p w14:paraId="54F98474" w14:textId="77777777" w:rsidR="00C828D6" w:rsidRPr="003A22C4" w:rsidRDefault="00C828D6" w:rsidP="00561C66">
            <w:pPr>
              <w:rPr>
                <w:rFonts w:cs="Times New Roman"/>
                <w:noProof w:val="0"/>
                <w:color w:val="17365D"/>
              </w:rPr>
            </w:pPr>
            <w:r w:rsidRPr="003A22C4">
              <w:rPr>
                <w:rFonts w:cs="Times New Roman"/>
                <w:noProof w:val="0"/>
                <w:color w:val="17365D"/>
              </w:rPr>
              <w:t>[j, k]</w:t>
            </w:r>
          </w:p>
        </w:tc>
      </w:tr>
    </w:tbl>
    <w:p w14:paraId="602395A0" w14:textId="77777777" w:rsidR="00C828D6" w:rsidRPr="00A36D38" w:rsidRDefault="00C828D6" w:rsidP="00C828D6">
      <w:pPr>
        <w:rPr>
          <w:rFonts w:cs="Times New Roman"/>
          <w:b/>
          <w:bCs/>
          <w:noProof w:val="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8526"/>
        <w:gridCol w:w="539"/>
      </w:tblGrid>
      <w:tr w:rsidR="00C828D6" w:rsidRPr="00A36D38" w14:paraId="5C4568D9" w14:textId="77777777" w:rsidTr="00561C66">
        <w:tc>
          <w:tcPr>
            <w:tcW w:w="9533" w:type="dxa"/>
            <w:gridSpan w:val="3"/>
          </w:tcPr>
          <w:p w14:paraId="502FFE8E" w14:textId="77777777" w:rsidR="00C828D6" w:rsidRPr="00A36D38" w:rsidRDefault="00C828D6" w:rsidP="00561C66">
            <w:pPr>
              <w:rPr>
                <w:rFonts w:cs="Times New Roman"/>
                <w:b/>
                <w:bCs/>
                <w:noProof w:val="0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Course Topics:</w:t>
            </w:r>
          </w:p>
        </w:tc>
      </w:tr>
      <w:tr w:rsidR="00C828D6" w:rsidRPr="00A36D38" w14:paraId="3BAA95B3" w14:textId="77777777" w:rsidTr="00561C66">
        <w:tc>
          <w:tcPr>
            <w:tcW w:w="468" w:type="dxa"/>
          </w:tcPr>
          <w:p w14:paraId="6DD42FCF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</w:p>
        </w:tc>
        <w:tc>
          <w:tcPr>
            <w:tcW w:w="8526" w:type="dxa"/>
          </w:tcPr>
          <w:p w14:paraId="003B1662" w14:textId="77777777" w:rsidR="00C828D6" w:rsidRPr="00A36D38" w:rsidRDefault="00C828D6" w:rsidP="00561C66">
            <w:pPr>
              <w:jc w:val="center"/>
              <w:rPr>
                <w:rFonts w:cs="Times New Roman"/>
                <w:b/>
                <w:bCs/>
              </w:rPr>
            </w:pPr>
            <w:r w:rsidRPr="00A36D38">
              <w:rPr>
                <w:rFonts w:cs="Times New Roman"/>
                <w:b/>
                <w:bCs/>
              </w:rPr>
              <w:t>Topic Description</w:t>
            </w:r>
          </w:p>
        </w:tc>
        <w:tc>
          <w:tcPr>
            <w:tcW w:w="539" w:type="dxa"/>
          </w:tcPr>
          <w:p w14:paraId="75D65C94" w14:textId="77777777" w:rsidR="00C828D6" w:rsidRPr="00A36D38" w:rsidRDefault="00C828D6" w:rsidP="00561C66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Hrs</w:t>
            </w:r>
          </w:p>
        </w:tc>
      </w:tr>
      <w:tr w:rsidR="00C828D6" w:rsidRPr="00A36D38" w14:paraId="74FAFD10" w14:textId="77777777" w:rsidTr="00561C66">
        <w:tc>
          <w:tcPr>
            <w:tcW w:w="468" w:type="dxa"/>
          </w:tcPr>
          <w:p w14:paraId="1A3DC687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1.</w:t>
            </w:r>
          </w:p>
        </w:tc>
        <w:tc>
          <w:tcPr>
            <w:tcW w:w="8526" w:type="dxa"/>
          </w:tcPr>
          <w:p w14:paraId="4EF5DBFE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Familiarization with Oscilloscope and Kit</w:t>
            </w:r>
          </w:p>
        </w:tc>
        <w:tc>
          <w:tcPr>
            <w:tcW w:w="539" w:type="dxa"/>
          </w:tcPr>
          <w:p w14:paraId="49058CE5" w14:textId="77777777" w:rsidR="00C828D6" w:rsidRPr="00A36D38" w:rsidRDefault="00C828D6" w:rsidP="00561C66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C828D6" w:rsidRPr="00A36D38" w14:paraId="42CFCA0B" w14:textId="77777777" w:rsidTr="00561C66">
        <w:tc>
          <w:tcPr>
            <w:tcW w:w="468" w:type="dxa"/>
          </w:tcPr>
          <w:p w14:paraId="5BCB40C7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2.</w:t>
            </w:r>
          </w:p>
        </w:tc>
        <w:tc>
          <w:tcPr>
            <w:tcW w:w="8526" w:type="dxa"/>
          </w:tcPr>
          <w:p w14:paraId="1F80F6C6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AM Transmission</w:t>
            </w:r>
          </w:p>
        </w:tc>
        <w:tc>
          <w:tcPr>
            <w:tcW w:w="539" w:type="dxa"/>
          </w:tcPr>
          <w:p w14:paraId="3187D3A9" w14:textId="77777777" w:rsidR="00C828D6" w:rsidRPr="00A36D38" w:rsidRDefault="00C828D6" w:rsidP="00561C66">
            <w:pPr>
              <w:jc w:val="center"/>
              <w:rPr>
                <w:rFonts w:cs="Times New Roman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C828D6" w:rsidRPr="00A36D38" w14:paraId="0A724D81" w14:textId="77777777" w:rsidTr="00561C66">
        <w:tc>
          <w:tcPr>
            <w:tcW w:w="468" w:type="dxa"/>
          </w:tcPr>
          <w:p w14:paraId="3886E50F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3.</w:t>
            </w:r>
          </w:p>
        </w:tc>
        <w:tc>
          <w:tcPr>
            <w:tcW w:w="8526" w:type="dxa"/>
          </w:tcPr>
          <w:p w14:paraId="2A0E3ADB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AM Reception</w:t>
            </w:r>
          </w:p>
        </w:tc>
        <w:tc>
          <w:tcPr>
            <w:tcW w:w="539" w:type="dxa"/>
          </w:tcPr>
          <w:p w14:paraId="7EF4A531" w14:textId="77777777" w:rsidR="00C828D6" w:rsidRPr="00A36D38" w:rsidRDefault="00C828D6" w:rsidP="00561C66">
            <w:pPr>
              <w:jc w:val="center"/>
              <w:rPr>
                <w:rFonts w:cs="Times New Roman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C828D6" w:rsidRPr="00A36D38" w14:paraId="6CA019DB" w14:textId="77777777" w:rsidTr="00561C66">
        <w:tc>
          <w:tcPr>
            <w:tcW w:w="468" w:type="dxa"/>
          </w:tcPr>
          <w:p w14:paraId="5E13F559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4.</w:t>
            </w:r>
          </w:p>
        </w:tc>
        <w:tc>
          <w:tcPr>
            <w:tcW w:w="8526" w:type="dxa"/>
          </w:tcPr>
          <w:p w14:paraId="3EB84CF8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FM modulation and PLL</w:t>
            </w:r>
          </w:p>
        </w:tc>
        <w:tc>
          <w:tcPr>
            <w:tcW w:w="539" w:type="dxa"/>
          </w:tcPr>
          <w:p w14:paraId="3F6DA6AD" w14:textId="77777777" w:rsidR="00C828D6" w:rsidRPr="00A36D38" w:rsidRDefault="00C828D6" w:rsidP="00561C66">
            <w:pPr>
              <w:jc w:val="center"/>
              <w:rPr>
                <w:rFonts w:cs="Times New Roman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C828D6" w:rsidRPr="00A36D38" w14:paraId="5CF878BC" w14:textId="77777777" w:rsidTr="00561C66">
        <w:tc>
          <w:tcPr>
            <w:tcW w:w="468" w:type="dxa"/>
          </w:tcPr>
          <w:p w14:paraId="550CCCAF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5.</w:t>
            </w:r>
          </w:p>
        </w:tc>
        <w:tc>
          <w:tcPr>
            <w:tcW w:w="8526" w:type="dxa"/>
          </w:tcPr>
          <w:p w14:paraId="67154597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Spectrum Analyzer</w:t>
            </w:r>
          </w:p>
        </w:tc>
        <w:tc>
          <w:tcPr>
            <w:tcW w:w="539" w:type="dxa"/>
          </w:tcPr>
          <w:p w14:paraId="361BA0E6" w14:textId="77777777" w:rsidR="00C828D6" w:rsidRPr="00A36D38" w:rsidRDefault="00C828D6" w:rsidP="00561C66">
            <w:pPr>
              <w:jc w:val="center"/>
              <w:rPr>
                <w:rFonts w:cs="Times New Roman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C828D6" w:rsidRPr="00A36D38" w14:paraId="5D7AF751" w14:textId="77777777" w:rsidTr="00561C66">
        <w:tc>
          <w:tcPr>
            <w:tcW w:w="468" w:type="dxa"/>
          </w:tcPr>
          <w:p w14:paraId="433CB4B0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6.</w:t>
            </w:r>
          </w:p>
        </w:tc>
        <w:tc>
          <w:tcPr>
            <w:tcW w:w="8526" w:type="dxa"/>
          </w:tcPr>
          <w:p w14:paraId="0AECAF77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Amplitude Shift Keying</w:t>
            </w:r>
          </w:p>
        </w:tc>
        <w:tc>
          <w:tcPr>
            <w:tcW w:w="539" w:type="dxa"/>
          </w:tcPr>
          <w:p w14:paraId="35140E72" w14:textId="77777777" w:rsidR="00C828D6" w:rsidRPr="00A36D38" w:rsidRDefault="00C828D6" w:rsidP="00561C66">
            <w:pPr>
              <w:jc w:val="center"/>
              <w:rPr>
                <w:rFonts w:cs="Times New Roman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C828D6" w:rsidRPr="00A36D38" w14:paraId="00A44523" w14:textId="77777777" w:rsidTr="00561C66">
        <w:tc>
          <w:tcPr>
            <w:tcW w:w="468" w:type="dxa"/>
          </w:tcPr>
          <w:p w14:paraId="516EB857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7.</w:t>
            </w:r>
          </w:p>
        </w:tc>
        <w:tc>
          <w:tcPr>
            <w:tcW w:w="8526" w:type="dxa"/>
          </w:tcPr>
          <w:p w14:paraId="1FA2BA3F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Phase Shift Keying</w:t>
            </w:r>
          </w:p>
        </w:tc>
        <w:tc>
          <w:tcPr>
            <w:tcW w:w="539" w:type="dxa"/>
          </w:tcPr>
          <w:p w14:paraId="40CFD828" w14:textId="77777777" w:rsidR="00C828D6" w:rsidRPr="00A36D38" w:rsidRDefault="00C828D6" w:rsidP="00561C66">
            <w:pPr>
              <w:jc w:val="center"/>
              <w:rPr>
                <w:rFonts w:cs="Times New Roman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C828D6" w:rsidRPr="00A36D38" w14:paraId="05A9C020" w14:textId="77777777" w:rsidTr="00561C66">
        <w:tc>
          <w:tcPr>
            <w:tcW w:w="468" w:type="dxa"/>
          </w:tcPr>
          <w:p w14:paraId="38FCF195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8.</w:t>
            </w:r>
          </w:p>
        </w:tc>
        <w:tc>
          <w:tcPr>
            <w:tcW w:w="8526" w:type="dxa"/>
          </w:tcPr>
          <w:p w14:paraId="5ACCBEDD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Frequency Shift Keying</w:t>
            </w:r>
          </w:p>
        </w:tc>
        <w:tc>
          <w:tcPr>
            <w:tcW w:w="539" w:type="dxa"/>
          </w:tcPr>
          <w:p w14:paraId="7BC31280" w14:textId="77777777" w:rsidR="00C828D6" w:rsidRPr="00A36D38" w:rsidRDefault="00C828D6" w:rsidP="00561C66">
            <w:pPr>
              <w:jc w:val="center"/>
              <w:rPr>
                <w:rFonts w:cs="Times New Roman"/>
              </w:rPr>
            </w:pPr>
            <w:r w:rsidRPr="00A36D38">
              <w:rPr>
                <w:rFonts w:cs="Times New Roman"/>
                <w:b/>
                <w:bCs/>
                <w:color w:val="17365D"/>
              </w:rPr>
              <w:t>3</w:t>
            </w:r>
          </w:p>
        </w:tc>
      </w:tr>
      <w:tr w:rsidR="00C828D6" w:rsidRPr="00A36D38" w14:paraId="70806F96" w14:textId="77777777" w:rsidTr="00561C66">
        <w:tc>
          <w:tcPr>
            <w:tcW w:w="468" w:type="dxa"/>
          </w:tcPr>
          <w:p w14:paraId="5C3C3668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9.</w:t>
            </w:r>
          </w:p>
        </w:tc>
        <w:tc>
          <w:tcPr>
            <w:tcW w:w="8526" w:type="dxa"/>
          </w:tcPr>
          <w:p w14:paraId="0D00291F" w14:textId="77777777" w:rsidR="00C828D6" w:rsidRPr="00A36D38" w:rsidRDefault="00C828D6" w:rsidP="00561C66">
            <w:pPr>
              <w:rPr>
                <w:rFonts w:cs="Times New Roman"/>
              </w:rPr>
            </w:pPr>
            <w:r w:rsidRPr="00A36D38">
              <w:rPr>
                <w:rFonts w:cs="Times New Roman"/>
              </w:rPr>
              <w:t>Project</w:t>
            </w:r>
            <w:r>
              <w:rPr>
                <w:rFonts w:cs="Times New Roman"/>
              </w:rPr>
              <w:t xml:space="preserve"> (part 1)</w:t>
            </w:r>
          </w:p>
        </w:tc>
        <w:tc>
          <w:tcPr>
            <w:tcW w:w="539" w:type="dxa"/>
          </w:tcPr>
          <w:p w14:paraId="5A364EF8" w14:textId="77777777" w:rsidR="00C828D6" w:rsidRPr="00A36D38" w:rsidRDefault="00C828D6" w:rsidP="00561C66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>
              <w:rPr>
                <w:rFonts w:cs="Times New Roman"/>
                <w:b/>
                <w:bCs/>
                <w:color w:val="17365D"/>
              </w:rPr>
              <w:t>6</w:t>
            </w:r>
          </w:p>
        </w:tc>
      </w:tr>
      <w:tr w:rsidR="00C828D6" w:rsidRPr="00A36D38" w14:paraId="24866F5A" w14:textId="77777777" w:rsidTr="00561C66">
        <w:tc>
          <w:tcPr>
            <w:tcW w:w="468" w:type="dxa"/>
          </w:tcPr>
          <w:p w14:paraId="0A45B220" w14:textId="77777777" w:rsidR="00C828D6" w:rsidRPr="00A36D38" w:rsidRDefault="00C828D6" w:rsidP="00561C66">
            <w:pPr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10.</w:t>
            </w:r>
          </w:p>
        </w:tc>
        <w:tc>
          <w:tcPr>
            <w:tcW w:w="8526" w:type="dxa"/>
          </w:tcPr>
          <w:p w14:paraId="2ECF2701" w14:textId="77777777" w:rsidR="00C828D6" w:rsidRPr="00A36D38" w:rsidRDefault="00C828D6" w:rsidP="00561C66">
            <w:pPr>
              <w:rPr>
                <w:rFonts w:cs="Times New Roman"/>
              </w:rPr>
            </w:pPr>
            <w:r>
              <w:rPr>
                <w:rFonts w:cs="Times New Roman"/>
              </w:rPr>
              <w:t>Project (part 2)</w:t>
            </w:r>
          </w:p>
        </w:tc>
        <w:tc>
          <w:tcPr>
            <w:tcW w:w="539" w:type="dxa"/>
          </w:tcPr>
          <w:p w14:paraId="5C181FBD" w14:textId="77777777" w:rsidR="00C828D6" w:rsidRPr="00A36D38" w:rsidRDefault="00C828D6" w:rsidP="00561C66">
            <w:pPr>
              <w:jc w:val="center"/>
              <w:rPr>
                <w:rFonts w:cs="Times New Roman"/>
                <w:b/>
                <w:bCs/>
                <w:color w:val="17365D"/>
              </w:rPr>
            </w:pPr>
            <w:r>
              <w:rPr>
                <w:rFonts w:cs="Times New Roman"/>
                <w:b/>
                <w:bCs/>
                <w:color w:val="17365D"/>
              </w:rPr>
              <w:t>6</w:t>
            </w:r>
          </w:p>
        </w:tc>
      </w:tr>
    </w:tbl>
    <w:p w14:paraId="546A936E" w14:textId="77777777" w:rsidR="00C828D6" w:rsidRPr="00A36D38" w:rsidRDefault="00C828D6" w:rsidP="00C828D6">
      <w:pPr>
        <w:ind w:left="90"/>
        <w:jc w:val="both"/>
        <w:rPr>
          <w:rFonts w:cs="Times New Roman"/>
          <w:b/>
          <w:bCs/>
          <w:noProof w:val="0"/>
          <w:color w:val="808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6"/>
        <w:gridCol w:w="7331"/>
      </w:tblGrid>
      <w:tr w:rsidR="00C828D6" w:rsidRPr="00A36D38" w14:paraId="1FE6A8C5" w14:textId="77777777" w:rsidTr="00561C66">
        <w:tc>
          <w:tcPr>
            <w:tcW w:w="1998" w:type="dxa"/>
          </w:tcPr>
          <w:p w14:paraId="17A6C498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Ground Rules:</w:t>
            </w:r>
          </w:p>
        </w:tc>
        <w:tc>
          <w:tcPr>
            <w:tcW w:w="7535" w:type="dxa"/>
          </w:tcPr>
          <w:p w14:paraId="73D0C8B1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b/>
                <w:bCs/>
                <w:noProof w:val="0"/>
              </w:rPr>
              <w:t>Attendance is required</w:t>
            </w:r>
            <w:r w:rsidRPr="00A36D38">
              <w:rPr>
                <w:rFonts w:cs="Times New Roman"/>
                <w:noProof w:val="0"/>
              </w:rPr>
              <w:t xml:space="preserve"> and highly encouraged. To that end, attendance will be taken every lecture. All exams</w:t>
            </w:r>
            <w:r w:rsidRPr="00A36D38">
              <w:rPr>
                <w:rFonts w:cs="Times New Roman"/>
              </w:rPr>
              <w:t xml:space="preserve"> </w:t>
            </w:r>
            <w:r w:rsidRPr="00A36D38">
              <w:rPr>
                <w:rFonts w:cs="Times New Roman"/>
                <w:noProof w:val="0"/>
              </w:rPr>
              <w:t xml:space="preserve">(including the final exam) should be considered </w:t>
            </w:r>
            <w:r w:rsidRPr="00A36D38">
              <w:rPr>
                <w:rFonts w:cs="Times New Roman"/>
                <w:b/>
                <w:bCs/>
                <w:noProof w:val="0"/>
              </w:rPr>
              <w:t>cumulative</w:t>
            </w:r>
            <w:r w:rsidRPr="00A36D38">
              <w:rPr>
                <w:rFonts w:cs="Times New Roman"/>
                <w:noProof w:val="0"/>
              </w:rPr>
              <w:t xml:space="preserve">. Exams are closed book. No scratch paper is allowed. You will be held responsible for all reading material assigned, even if it is not explicitly covered in lecture notes.  </w:t>
            </w:r>
          </w:p>
          <w:p w14:paraId="2BB02776" w14:textId="77777777" w:rsidR="00C828D6" w:rsidRPr="00A36D38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08000"/>
              </w:rPr>
            </w:pPr>
          </w:p>
        </w:tc>
      </w:tr>
      <w:tr w:rsidR="00C828D6" w:rsidRPr="00A36D38" w14:paraId="7F62E489" w14:textId="77777777" w:rsidTr="00561C66">
        <w:tc>
          <w:tcPr>
            <w:tcW w:w="1998" w:type="dxa"/>
          </w:tcPr>
          <w:p w14:paraId="6EE54B4E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Assessments:</w:t>
            </w:r>
          </w:p>
        </w:tc>
        <w:tc>
          <w:tcPr>
            <w:tcW w:w="7535" w:type="dxa"/>
          </w:tcPr>
          <w:p w14:paraId="6D86E2F3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</w:rPr>
            </w:pPr>
            <w:r w:rsidRPr="00A36D38">
              <w:rPr>
                <w:rFonts w:cs="Times New Roman"/>
                <w:noProof w:val="0"/>
              </w:rPr>
              <w:t>Exams, Quizzes, Projects, and Assignments.</w:t>
            </w:r>
          </w:p>
          <w:p w14:paraId="6ABD689B" w14:textId="77777777" w:rsidR="00C828D6" w:rsidRPr="00A36D38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08000"/>
              </w:rPr>
            </w:pPr>
          </w:p>
        </w:tc>
      </w:tr>
      <w:tr w:rsidR="00C828D6" w:rsidRPr="00A36D38" w14:paraId="557C105A" w14:textId="77777777" w:rsidTr="00561C66">
        <w:tc>
          <w:tcPr>
            <w:tcW w:w="1998" w:type="dxa"/>
          </w:tcPr>
          <w:p w14:paraId="0FE660FF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Grading policy:</w:t>
            </w:r>
          </w:p>
        </w:tc>
        <w:tc>
          <w:tcPr>
            <w:tcW w:w="7535" w:type="dxa"/>
          </w:tcPr>
          <w:p w14:paraId="1423C89E" w14:textId="77777777" w:rsidR="00C828D6" w:rsidRPr="00A36D38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18100"/>
              </w:rPr>
            </w:pPr>
          </w:p>
          <w:tbl>
            <w:tblPr>
              <w:tblW w:w="0" w:type="auto"/>
              <w:tblInd w:w="972" w:type="dxa"/>
              <w:tblLook w:val="04A0" w:firstRow="1" w:lastRow="0" w:firstColumn="1" w:lastColumn="0" w:noHBand="0" w:noVBand="1"/>
            </w:tblPr>
            <w:tblGrid>
              <w:gridCol w:w="2680"/>
              <w:gridCol w:w="1100"/>
            </w:tblGrid>
            <w:tr w:rsidR="00C828D6" w:rsidRPr="00A36D38" w14:paraId="60B7921C" w14:textId="77777777" w:rsidTr="00561C66">
              <w:tc>
                <w:tcPr>
                  <w:tcW w:w="2680" w:type="dxa"/>
                </w:tcPr>
                <w:p w14:paraId="3BD40ECB" w14:textId="77777777" w:rsidR="00C828D6" w:rsidRPr="00A36D38" w:rsidRDefault="00C828D6" w:rsidP="00561C66">
                  <w:pPr>
                    <w:jc w:val="both"/>
                    <w:rPr>
                      <w:rFonts w:cs="Times New Roman"/>
                      <w:b/>
                      <w:bCs/>
                      <w:noProof w:val="0"/>
                      <w:color w:val="818100"/>
                    </w:rPr>
                  </w:pPr>
                  <w:r w:rsidRPr="00A36D38">
                    <w:rPr>
                      <w:rFonts w:cs="Times New Roman"/>
                      <w:noProof w:val="0"/>
                    </w:rPr>
                    <w:t>Quizes</w:t>
                  </w:r>
                </w:p>
              </w:tc>
              <w:tc>
                <w:tcPr>
                  <w:tcW w:w="1100" w:type="dxa"/>
                </w:tcPr>
                <w:p w14:paraId="514860D4" w14:textId="77777777" w:rsidR="00C828D6" w:rsidRPr="00A36D38" w:rsidRDefault="00C828D6" w:rsidP="00561C66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  <w:color w:val="818100"/>
                    </w:rPr>
                  </w:pPr>
                  <w:r w:rsidRPr="00A36D38">
                    <w:rPr>
                      <w:rFonts w:cs="Times New Roman"/>
                      <w:b/>
                      <w:bCs/>
                      <w:noProof w:val="0"/>
                    </w:rPr>
                    <w:t>25 %</w:t>
                  </w:r>
                </w:p>
              </w:tc>
            </w:tr>
            <w:tr w:rsidR="00C828D6" w:rsidRPr="00A36D38" w14:paraId="36FB5224" w14:textId="77777777" w:rsidTr="00561C66">
              <w:tc>
                <w:tcPr>
                  <w:tcW w:w="2680" w:type="dxa"/>
                </w:tcPr>
                <w:p w14:paraId="7D6D27FE" w14:textId="77777777" w:rsidR="00C828D6" w:rsidRPr="00A36D38" w:rsidRDefault="00C828D6" w:rsidP="00561C66">
                  <w:pPr>
                    <w:jc w:val="both"/>
                    <w:rPr>
                      <w:rFonts w:cs="Times New Roman"/>
                      <w:noProof w:val="0"/>
                    </w:rPr>
                  </w:pPr>
                  <w:r w:rsidRPr="00A36D38">
                    <w:rPr>
                      <w:rFonts w:cs="Times New Roman"/>
                      <w:noProof w:val="0"/>
                    </w:rPr>
                    <w:t>Pre Labs</w:t>
                  </w:r>
                </w:p>
              </w:tc>
              <w:tc>
                <w:tcPr>
                  <w:tcW w:w="1100" w:type="dxa"/>
                </w:tcPr>
                <w:p w14:paraId="5FA423B9" w14:textId="77777777" w:rsidR="00C828D6" w:rsidRPr="00A36D38" w:rsidRDefault="00C828D6" w:rsidP="00561C66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</w:rPr>
                  </w:pPr>
                  <w:r w:rsidRPr="00A36D38">
                    <w:rPr>
                      <w:rFonts w:cs="Times New Roman"/>
                      <w:b/>
                      <w:bCs/>
                      <w:noProof w:val="0"/>
                    </w:rPr>
                    <w:t>10%</w:t>
                  </w:r>
                </w:p>
              </w:tc>
            </w:tr>
            <w:tr w:rsidR="00C828D6" w:rsidRPr="00A36D38" w14:paraId="3704E3BC" w14:textId="77777777" w:rsidTr="00561C66">
              <w:tc>
                <w:tcPr>
                  <w:tcW w:w="2680" w:type="dxa"/>
                </w:tcPr>
                <w:p w14:paraId="628AF210" w14:textId="77777777" w:rsidR="00C828D6" w:rsidRPr="00A36D38" w:rsidRDefault="00C828D6" w:rsidP="00561C66">
                  <w:pPr>
                    <w:jc w:val="both"/>
                    <w:rPr>
                      <w:rFonts w:cs="Times New Roman"/>
                      <w:b/>
                      <w:bCs/>
                      <w:noProof w:val="0"/>
                      <w:color w:val="818100"/>
                    </w:rPr>
                  </w:pPr>
                  <w:r w:rsidRPr="00A36D38">
                    <w:rPr>
                      <w:rFonts w:cs="Times New Roman"/>
                      <w:noProof w:val="0"/>
                    </w:rPr>
                    <w:t>project</w:t>
                  </w:r>
                </w:p>
              </w:tc>
              <w:tc>
                <w:tcPr>
                  <w:tcW w:w="1100" w:type="dxa"/>
                </w:tcPr>
                <w:p w14:paraId="0775387E" w14:textId="77777777" w:rsidR="00C828D6" w:rsidRPr="00A36D38" w:rsidRDefault="00C828D6" w:rsidP="00561C66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  <w:color w:val="818100"/>
                    </w:rPr>
                  </w:pPr>
                  <w:r w:rsidRPr="00A36D38">
                    <w:rPr>
                      <w:rFonts w:cs="Times New Roman"/>
                      <w:b/>
                      <w:bCs/>
                      <w:noProof w:val="0"/>
                    </w:rPr>
                    <w:t>25 %</w:t>
                  </w:r>
                </w:p>
              </w:tc>
            </w:tr>
            <w:tr w:rsidR="00C828D6" w:rsidRPr="00A36D38" w14:paraId="2B84141A" w14:textId="77777777" w:rsidTr="00561C66">
              <w:tc>
                <w:tcPr>
                  <w:tcW w:w="2680" w:type="dxa"/>
                  <w:tcBorders>
                    <w:bottom w:val="single" w:sz="4" w:space="0" w:color="auto"/>
                  </w:tcBorders>
                </w:tcPr>
                <w:p w14:paraId="51A17258" w14:textId="77777777" w:rsidR="00C828D6" w:rsidRPr="00A36D38" w:rsidRDefault="00C828D6" w:rsidP="00561C66">
                  <w:pPr>
                    <w:jc w:val="both"/>
                    <w:rPr>
                      <w:rFonts w:cs="Times New Roman"/>
                      <w:b/>
                      <w:bCs/>
                      <w:noProof w:val="0"/>
                      <w:color w:val="818100"/>
                    </w:rPr>
                  </w:pPr>
                  <w:r w:rsidRPr="00A36D38">
                    <w:rPr>
                      <w:rFonts w:cs="Times New Roman"/>
                      <w:noProof w:val="0"/>
                    </w:rPr>
                    <w:t>Final Exam</w:t>
                  </w:r>
                </w:p>
              </w:tc>
              <w:tc>
                <w:tcPr>
                  <w:tcW w:w="1100" w:type="dxa"/>
                  <w:tcBorders>
                    <w:bottom w:val="single" w:sz="4" w:space="0" w:color="auto"/>
                  </w:tcBorders>
                </w:tcPr>
                <w:p w14:paraId="39AC8C03" w14:textId="77777777" w:rsidR="00C828D6" w:rsidRPr="00A36D38" w:rsidRDefault="00C828D6" w:rsidP="00561C66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  <w:color w:val="818100"/>
                    </w:rPr>
                  </w:pPr>
                  <w:r w:rsidRPr="00A36D38">
                    <w:rPr>
                      <w:rFonts w:cs="Times New Roman"/>
                      <w:b/>
                      <w:bCs/>
                      <w:noProof w:val="0"/>
                    </w:rPr>
                    <w:t>40 %</w:t>
                  </w:r>
                </w:p>
              </w:tc>
            </w:tr>
            <w:tr w:rsidR="00C828D6" w:rsidRPr="00A36D38" w14:paraId="3F06DFE1" w14:textId="77777777" w:rsidTr="00561C66">
              <w:tc>
                <w:tcPr>
                  <w:tcW w:w="2680" w:type="dxa"/>
                  <w:tcBorders>
                    <w:top w:val="single" w:sz="4" w:space="0" w:color="auto"/>
                  </w:tcBorders>
                </w:tcPr>
                <w:p w14:paraId="0503E817" w14:textId="77777777" w:rsidR="00C828D6" w:rsidRPr="00A36D38" w:rsidRDefault="00C828D6" w:rsidP="00561C66">
                  <w:pPr>
                    <w:jc w:val="right"/>
                    <w:rPr>
                      <w:rFonts w:cs="Times New Roman"/>
                      <w:noProof w:val="0"/>
                      <w:u w:val="single"/>
                    </w:rPr>
                  </w:pPr>
                  <w:r w:rsidRPr="00A36D38">
                    <w:rPr>
                      <w:rFonts w:cs="Times New Roman"/>
                      <w:noProof w:val="0"/>
                    </w:rPr>
                    <w:t>Total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</w:tcBorders>
                </w:tcPr>
                <w:p w14:paraId="01EB6824" w14:textId="77777777" w:rsidR="00C828D6" w:rsidRPr="00A36D38" w:rsidRDefault="00C828D6" w:rsidP="00561C66">
                  <w:pPr>
                    <w:jc w:val="right"/>
                    <w:rPr>
                      <w:rFonts w:cs="Times New Roman"/>
                      <w:b/>
                      <w:bCs/>
                      <w:noProof w:val="0"/>
                      <w:u w:val="single"/>
                    </w:rPr>
                  </w:pPr>
                  <w:r w:rsidRPr="00A36D38">
                    <w:rPr>
                      <w:rFonts w:cs="Times New Roman"/>
                      <w:b/>
                      <w:bCs/>
                      <w:noProof w:val="0"/>
                    </w:rPr>
                    <w:t>100%</w:t>
                  </w:r>
                </w:p>
              </w:tc>
            </w:tr>
          </w:tbl>
          <w:p w14:paraId="05C79A6E" w14:textId="77777777" w:rsidR="00C828D6" w:rsidRPr="00A36D38" w:rsidRDefault="00C828D6" w:rsidP="00561C66">
            <w:pPr>
              <w:jc w:val="both"/>
              <w:rPr>
                <w:rFonts w:cs="Times New Roman"/>
                <w:noProof w:val="0"/>
              </w:rPr>
            </w:pPr>
          </w:p>
        </w:tc>
      </w:tr>
      <w:tr w:rsidR="00C828D6" w:rsidRPr="00A36D38" w14:paraId="5B11F48E" w14:textId="77777777" w:rsidTr="00561C66">
        <w:tc>
          <w:tcPr>
            <w:tcW w:w="1998" w:type="dxa"/>
          </w:tcPr>
          <w:p w14:paraId="138C34D9" w14:textId="77777777" w:rsidR="00C828D6" w:rsidRPr="00D578AC" w:rsidRDefault="00C828D6" w:rsidP="00561C66">
            <w:pPr>
              <w:jc w:val="both"/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</w:pPr>
            <w:r w:rsidRPr="00D578AC">
              <w:rPr>
                <w:rFonts w:ascii="Arial" w:hAnsi="Arial" w:cs="Arial"/>
                <w:b/>
                <w:bCs/>
                <w:noProof w:val="0"/>
                <w:color w:val="17365D"/>
                <w:sz w:val="22"/>
                <w:szCs w:val="22"/>
              </w:rPr>
              <w:t>Last Updated:</w:t>
            </w:r>
          </w:p>
        </w:tc>
        <w:tc>
          <w:tcPr>
            <w:tcW w:w="7535" w:type="dxa"/>
          </w:tcPr>
          <w:p w14:paraId="04D42EBE" w14:textId="4B918C37" w:rsidR="00C828D6" w:rsidRPr="00A36D38" w:rsidRDefault="00C828D6" w:rsidP="00561C66">
            <w:pPr>
              <w:jc w:val="both"/>
              <w:rPr>
                <w:rFonts w:cs="Times New Roman"/>
                <w:b/>
                <w:bCs/>
                <w:noProof w:val="0"/>
                <w:color w:val="818100"/>
              </w:rPr>
            </w:pPr>
            <w:r w:rsidRPr="00A36D38">
              <w:rPr>
                <w:rFonts w:cs="Times New Roman"/>
                <w:noProof w:val="0"/>
              </w:rPr>
              <w:t>September 20</w:t>
            </w:r>
            <w:r w:rsidR="0034061E">
              <w:rPr>
                <w:rFonts w:cs="Times New Roman"/>
                <w:noProof w:val="0"/>
              </w:rPr>
              <w:t>2</w:t>
            </w:r>
            <w:r w:rsidRPr="00A36D38">
              <w:rPr>
                <w:rFonts w:cs="Times New Roman"/>
                <w:noProof w:val="0"/>
              </w:rPr>
              <w:t>4</w:t>
            </w:r>
          </w:p>
        </w:tc>
      </w:tr>
    </w:tbl>
    <w:p w14:paraId="5ADFDB01" w14:textId="77777777" w:rsidR="00F379CF" w:rsidRPr="00C828D6" w:rsidRDefault="00F379CF" w:rsidP="00C828D6"/>
    <w:sectPr w:rsidR="00F379CF" w:rsidRPr="00C828D6" w:rsidSect="003666E3">
      <w:pgSz w:w="11909" w:h="16834" w:code="9"/>
      <w:pgMar w:top="1152" w:right="1296" w:bottom="1152" w:left="1296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F8E1" w14:textId="77777777" w:rsidR="00184096" w:rsidRDefault="00184096">
      <w:r>
        <w:separator/>
      </w:r>
    </w:p>
  </w:endnote>
  <w:endnote w:type="continuationSeparator" w:id="0">
    <w:p w14:paraId="21A9590F" w14:textId="77777777" w:rsidR="00184096" w:rsidRDefault="0018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HCC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D823" w14:textId="77777777" w:rsidR="00184096" w:rsidRDefault="00184096">
      <w:r>
        <w:separator/>
      </w:r>
    </w:p>
  </w:footnote>
  <w:footnote w:type="continuationSeparator" w:id="0">
    <w:p w14:paraId="2E073FB5" w14:textId="77777777" w:rsidR="00184096" w:rsidRDefault="0018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4A02F8"/>
    <w:multiLevelType w:val="hybridMultilevel"/>
    <w:tmpl w:val="36E896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33D2E"/>
    <w:multiLevelType w:val="hybridMultilevel"/>
    <w:tmpl w:val="76D09DA8"/>
    <w:lvl w:ilvl="0" w:tplc="A5E247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4393"/>
    <w:multiLevelType w:val="hybridMultilevel"/>
    <w:tmpl w:val="2C2E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C3D19"/>
    <w:multiLevelType w:val="hybridMultilevel"/>
    <w:tmpl w:val="3732E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41282"/>
    <w:multiLevelType w:val="hybridMultilevel"/>
    <w:tmpl w:val="611871F2"/>
    <w:lvl w:ilvl="0" w:tplc="423C8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0B7F34D6"/>
    <w:multiLevelType w:val="hybridMultilevel"/>
    <w:tmpl w:val="655E4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D03426"/>
    <w:multiLevelType w:val="hybridMultilevel"/>
    <w:tmpl w:val="8500C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A78B7"/>
    <w:multiLevelType w:val="hybridMultilevel"/>
    <w:tmpl w:val="C6E0341C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10276A56"/>
    <w:multiLevelType w:val="hybridMultilevel"/>
    <w:tmpl w:val="8374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10F7"/>
    <w:multiLevelType w:val="hybridMultilevel"/>
    <w:tmpl w:val="3DE874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156392"/>
    <w:multiLevelType w:val="hybridMultilevel"/>
    <w:tmpl w:val="55FE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F1053"/>
    <w:multiLevelType w:val="hybridMultilevel"/>
    <w:tmpl w:val="D75C9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BD6E02"/>
    <w:multiLevelType w:val="hybridMultilevel"/>
    <w:tmpl w:val="07E8BC8E"/>
    <w:lvl w:ilvl="0" w:tplc="214EF9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701D4"/>
    <w:multiLevelType w:val="hybridMultilevel"/>
    <w:tmpl w:val="21BA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C0EF5"/>
    <w:multiLevelType w:val="hybridMultilevel"/>
    <w:tmpl w:val="9142208E"/>
    <w:lvl w:ilvl="0" w:tplc="BE2C22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3501B"/>
    <w:multiLevelType w:val="hybridMultilevel"/>
    <w:tmpl w:val="E4FC5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96F49"/>
    <w:multiLevelType w:val="multilevel"/>
    <w:tmpl w:val="1C9C15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134F69"/>
    <w:multiLevelType w:val="hybridMultilevel"/>
    <w:tmpl w:val="F1C6FD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50E4845"/>
    <w:multiLevelType w:val="hybridMultilevel"/>
    <w:tmpl w:val="883E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B0EEE"/>
    <w:multiLevelType w:val="hybridMultilevel"/>
    <w:tmpl w:val="050E240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34B58"/>
    <w:multiLevelType w:val="hybridMultilevel"/>
    <w:tmpl w:val="4CB2D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06552"/>
    <w:multiLevelType w:val="hybridMultilevel"/>
    <w:tmpl w:val="1B3C2E42"/>
    <w:lvl w:ilvl="0" w:tplc="BB9615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46E34"/>
    <w:multiLevelType w:val="hybridMultilevel"/>
    <w:tmpl w:val="0D14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90735"/>
    <w:multiLevelType w:val="hybridMultilevel"/>
    <w:tmpl w:val="40823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DE5CD2"/>
    <w:multiLevelType w:val="hybridMultilevel"/>
    <w:tmpl w:val="54B64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93CE7"/>
    <w:multiLevelType w:val="hybridMultilevel"/>
    <w:tmpl w:val="32FAF2F6"/>
    <w:lvl w:ilvl="0" w:tplc="200A980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316418BD"/>
    <w:multiLevelType w:val="hybridMultilevel"/>
    <w:tmpl w:val="558A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D6752"/>
    <w:multiLevelType w:val="hybridMultilevel"/>
    <w:tmpl w:val="C03E7DC6"/>
    <w:lvl w:ilvl="0" w:tplc="FBF691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  <w:color w:val="auto"/>
      </w:rPr>
    </w:lvl>
    <w:lvl w:ilvl="1" w:tplc="7BB436E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826A87"/>
    <w:multiLevelType w:val="hybridMultilevel"/>
    <w:tmpl w:val="35DA6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184D1F"/>
    <w:multiLevelType w:val="hybridMultilevel"/>
    <w:tmpl w:val="D1CA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D5711"/>
    <w:multiLevelType w:val="hybridMultilevel"/>
    <w:tmpl w:val="C7105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DA278B"/>
    <w:multiLevelType w:val="hybridMultilevel"/>
    <w:tmpl w:val="5D365D90"/>
    <w:lvl w:ilvl="0" w:tplc="423C8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17BBB"/>
    <w:multiLevelType w:val="hybridMultilevel"/>
    <w:tmpl w:val="27705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F698B"/>
    <w:multiLevelType w:val="hybridMultilevel"/>
    <w:tmpl w:val="38D6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446222"/>
    <w:multiLevelType w:val="hybridMultilevel"/>
    <w:tmpl w:val="0D1C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08719B"/>
    <w:multiLevelType w:val="hybridMultilevel"/>
    <w:tmpl w:val="38B28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6B1FB3"/>
    <w:multiLevelType w:val="multilevel"/>
    <w:tmpl w:val="2BA47E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566169D"/>
    <w:multiLevelType w:val="hybridMultilevel"/>
    <w:tmpl w:val="7D78E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6D34A1E"/>
    <w:multiLevelType w:val="hybridMultilevel"/>
    <w:tmpl w:val="512C7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72A5703"/>
    <w:multiLevelType w:val="hybridMultilevel"/>
    <w:tmpl w:val="99B6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574158"/>
    <w:multiLevelType w:val="hybridMultilevel"/>
    <w:tmpl w:val="2DCC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4B5C67"/>
    <w:multiLevelType w:val="hybridMultilevel"/>
    <w:tmpl w:val="AF04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D6AE5"/>
    <w:multiLevelType w:val="hybridMultilevel"/>
    <w:tmpl w:val="7A0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779A7"/>
    <w:multiLevelType w:val="hybridMultilevel"/>
    <w:tmpl w:val="49A6EC1A"/>
    <w:lvl w:ilvl="0" w:tplc="E34C8F5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E165A02"/>
    <w:multiLevelType w:val="hybridMultilevel"/>
    <w:tmpl w:val="9D36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9F51A3"/>
    <w:multiLevelType w:val="hybridMultilevel"/>
    <w:tmpl w:val="B812444E"/>
    <w:lvl w:ilvl="0" w:tplc="5268B81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6" w15:restartNumberingAfterBreak="0">
    <w:nsid w:val="53484082"/>
    <w:multiLevelType w:val="hybridMultilevel"/>
    <w:tmpl w:val="6E3665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47" w15:restartNumberingAfterBreak="0">
    <w:nsid w:val="56DA333F"/>
    <w:multiLevelType w:val="hybridMultilevel"/>
    <w:tmpl w:val="574E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8F29E5"/>
    <w:multiLevelType w:val="hybridMultilevel"/>
    <w:tmpl w:val="4DE6FCD0"/>
    <w:lvl w:ilvl="0" w:tplc="F0C8E45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9" w15:restartNumberingAfterBreak="0">
    <w:nsid w:val="5D596A83"/>
    <w:multiLevelType w:val="hybridMultilevel"/>
    <w:tmpl w:val="DCAA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D5B2838"/>
    <w:multiLevelType w:val="hybridMultilevel"/>
    <w:tmpl w:val="53649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0142294"/>
    <w:multiLevelType w:val="hybridMultilevel"/>
    <w:tmpl w:val="A528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AA1CAB"/>
    <w:multiLevelType w:val="hybridMultilevel"/>
    <w:tmpl w:val="E5FA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167BE3"/>
    <w:multiLevelType w:val="hybridMultilevel"/>
    <w:tmpl w:val="EDE891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5F24633"/>
    <w:multiLevelType w:val="hybridMultilevel"/>
    <w:tmpl w:val="8DAA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B3202A"/>
    <w:multiLevelType w:val="hybridMultilevel"/>
    <w:tmpl w:val="21784D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66D67276"/>
    <w:multiLevelType w:val="hybridMultilevel"/>
    <w:tmpl w:val="2D98A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C63387"/>
    <w:multiLevelType w:val="hybridMultilevel"/>
    <w:tmpl w:val="16F2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E90E01"/>
    <w:multiLevelType w:val="hybridMultilevel"/>
    <w:tmpl w:val="F8F21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CEC6303"/>
    <w:multiLevelType w:val="hybridMultilevel"/>
    <w:tmpl w:val="94AE5996"/>
    <w:lvl w:ilvl="0" w:tplc="FEB64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E9B0DE8"/>
    <w:multiLevelType w:val="hybridMultilevel"/>
    <w:tmpl w:val="441C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2D6020"/>
    <w:multiLevelType w:val="multilevel"/>
    <w:tmpl w:val="E8C45E1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 w15:restartNumberingAfterBreak="0">
    <w:nsid w:val="72EE6859"/>
    <w:multiLevelType w:val="hybridMultilevel"/>
    <w:tmpl w:val="E712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BE3FF4"/>
    <w:multiLevelType w:val="hybridMultilevel"/>
    <w:tmpl w:val="60EA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5F11C0"/>
    <w:multiLevelType w:val="hybridMultilevel"/>
    <w:tmpl w:val="6D68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6B5F04"/>
    <w:multiLevelType w:val="hybridMultilevel"/>
    <w:tmpl w:val="AA946276"/>
    <w:lvl w:ilvl="0" w:tplc="D9EE1C24">
      <w:start w:val="1"/>
      <w:numFmt w:val="decimal"/>
      <w:lvlText w:val="%1."/>
      <w:lvlJc w:val="left"/>
      <w:pPr>
        <w:ind w:left="73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6" w15:restartNumberingAfterBreak="0">
    <w:nsid w:val="7D590A3B"/>
    <w:multiLevelType w:val="hybridMultilevel"/>
    <w:tmpl w:val="5448C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DC12631"/>
    <w:multiLevelType w:val="hybridMultilevel"/>
    <w:tmpl w:val="A6546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F0A0064"/>
    <w:multiLevelType w:val="hybridMultilevel"/>
    <w:tmpl w:val="5D1EA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1165856">
    <w:abstractNumId w:val="4"/>
  </w:num>
  <w:num w:numId="2" w16cid:durableId="445200628">
    <w:abstractNumId w:val="27"/>
  </w:num>
  <w:num w:numId="3" w16cid:durableId="668019798">
    <w:abstractNumId w:val="45"/>
  </w:num>
  <w:num w:numId="4" w16cid:durableId="751857850">
    <w:abstractNumId w:val="55"/>
  </w:num>
  <w:num w:numId="5" w16cid:durableId="1754812084">
    <w:abstractNumId w:val="32"/>
  </w:num>
  <w:num w:numId="6" w16cid:durableId="399980105">
    <w:abstractNumId w:val="62"/>
  </w:num>
  <w:num w:numId="7" w16cid:durableId="1569073120">
    <w:abstractNumId w:val="30"/>
  </w:num>
  <w:num w:numId="8" w16cid:durableId="45876791">
    <w:abstractNumId w:val="58"/>
  </w:num>
  <w:num w:numId="9" w16cid:durableId="381056236">
    <w:abstractNumId w:val="23"/>
  </w:num>
  <w:num w:numId="10" w16cid:durableId="1418405244">
    <w:abstractNumId w:val="44"/>
  </w:num>
  <w:num w:numId="11" w16cid:durableId="1325283312">
    <w:abstractNumId w:val="9"/>
  </w:num>
  <w:num w:numId="12" w16cid:durableId="905342653">
    <w:abstractNumId w:val="56"/>
  </w:num>
  <w:num w:numId="13" w16cid:durableId="225379764">
    <w:abstractNumId w:val="43"/>
  </w:num>
  <w:num w:numId="14" w16cid:durableId="281590">
    <w:abstractNumId w:val="6"/>
  </w:num>
  <w:num w:numId="15" w16cid:durableId="1725331768">
    <w:abstractNumId w:val="68"/>
  </w:num>
  <w:num w:numId="16" w16cid:durableId="690953625">
    <w:abstractNumId w:val="28"/>
  </w:num>
  <w:num w:numId="17" w16cid:durableId="1056010776">
    <w:abstractNumId w:val="66"/>
  </w:num>
  <w:num w:numId="18" w16cid:durableId="1208226276">
    <w:abstractNumId w:val="49"/>
  </w:num>
  <w:num w:numId="19" w16cid:durableId="389034763">
    <w:abstractNumId w:val="5"/>
  </w:num>
  <w:num w:numId="20" w16cid:durableId="1911114665">
    <w:abstractNumId w:val="21"/>
  </w:num>
  <w:num w:numId="21" w16cid:durableId="1684698626">
    <w:abstractNumId w:val="41"/>
  </w:num>
  <w:num w:numId="22" w16cid:durableId="1985888424">
    <w:abstractNumId w:val="1"/>
  </w:num>
  <w:num w:numId="23" w16cid:durableId="767698636">
    <w:abstractNumId w:val="63"/>
  </w:num>
  <w:num w:numId="24" w16cid:durableId="682128945">
    <w:abstractNumId w:val="34"/>
  </w:num>
  <w:num w:numId="25" w16cid:durableId="1051777">
    <w:abstractNumId w:val="65"/>
  </w:num>
  <w:num w:numId="26" w16cid:durableId="1569614112">
    <w:abstractNumId w:val="22"/>
  </w:num>
  <w:num w:numId="27" w16cid:durableId="955210988">
    <w:abstractNumId w:val="33"/>
  </w:num>
  <w:num w:numId="28" w16cid:durableId="254049465">
    <w:abstractNumId w:val="54"/>
  </w:num>
  <w:num w:numId="29" w16cid:durableId="731344936">
    <w:abstractNumId w:val="17"/>
  </w:num>
  <w:num w:numId="30" w16cid:durableId="2095055089">
    <w:abstractNumId w:val="37"/>
  </w:num>
  <w:num w:numId="31" w16cid:durableId="1548952193">
    <w:abstractNumId w:val="67"/>
  </w:num>
  <w:num w:numId="32" w16cid:durableId="1521621777">
    <w:abstractNumId w:val="19"/>
  </w:num>
  <w:num w:numId="33" w16cid:durableId="390420916">
    <w:abstractNumId w:val="42"/>
  </w:num>
  <w:num w:numId="34" w16cid:durableId="411243722">
    <w:abstractNumId w:val="53"/>
  </w:num>
  <w:num w:numId="35" w16cid:durableId="1285577695">
    <w:abstractNumId w:val="13"/>
  </w:num>
  <w:num w:numId="36" w16cid:durableId="868880816">
    <w:abstractNumId w:val="18"/>
  </w:num>
  <w:num w:numId="37" w16cid:durableId="1094089540">
    <w:abstractNumId w:val="50"/>
  </w:num>
  <w:num w:numId="38" w16cid:durableId="732198666">
    <w:abstractNumId w:val="25"/>
  </w:num>
  <w:num w:numId="39" w16cid:durableId="2109306915">
    <w:abstractNumId w:val="24"/>
  </w:num>
  <w:num w:numId="40" w16cid:durableId="493113161">
    <w:abstractNumId w:val="3"/>
  </w:num>
  <w:num w:numId="41" w16cid:durableId="2071033684">
    <w:abstractNumId w:val="15"/>
  </w:num>
  <w:num w:numId="42" w16cid:durableId="802190771">
    <w:abstractNumId w:val="7"/>
  </w:num>
  <w:num w:numId="43" w16cid:durableId="417605408">
    <w:abstractNumId w:val="8"/>
  </w:num>
  <w:num w:numId="44" w16cid:durableId="668678006">
    <w:abstractNumId w:val="11"/>
  </w:num>
  <w:num w:numId="45" w16cid:durableId="1544487470">
    <w:abstractNumId w:val="10"/>
  </w:num>
  <w:num w:numId="46" w16cid:durableId="1295023704">
    <w:abstractNumId w:val="59"/>
  </w:num>
  <w:num w:numId="47" w16cid:durableId="1447191156">
    <w:abstractNumId w:val="26"/>
  </w:num>
  <w:num w:numId="48" w16cid:durableId="1137065581">
    <w:abstractNumId w:val="48"/>
  </w:num>
  <w:num w:numId="49" w16cid:durableId="482504166">
    <w:abstractNumId w:val="20"/>
  </w:num>
  <w:num w:numId="50" w16cid:durableId="1543052268">
    <w:abstractNumId w:val="35"/>
  </w:num>
  <w:num w:numId="51" w16cid:durableId="1822774699">
    <w:abstractNumId w:val="38"/>
  </w:num>
  <w:num w:numId="52" w16cid:durableId="1538464524">
    <w:abstractNumId w:val="51"/>
  </w:num>
  <w:num w:numId="53" w16cid:durableId="1332836253">
    <w:abstractNumId w:val="47"/>
  </w:num>
  <w:num w:numId="54" w16cid:durableId="574122601">
    <w:abstractNumId w:val="14"/>
  </w:num>
  <w:num w:numId="55" w16cid:durableId="2096440268">
    <w:abstractNumId w:val="0"/>
  </w:num>
  <w:num w:numId="56" w16cid:durableId="88309297">
    <w:abstractNumId w:val="36"/>
  </w:num>
  <w:num w:numId="57" w16cid:durableId="2033333692">
    <w:abstractNumId w:val="61"/>
  </w:num>
  <w:num w:numId="58" w16cid:durableId="455563800">
    <w:abstractNumId w:val="16"/>
  </w:num>
  <w:num w:numId="59" w16cid:durableId="105125435">
    <w:abstractNumId w:val="39"/>
  </w:num>
  <w:num w:numId="60" w16cid:durableId="239484289">
    <w:abstractNumId w:val="31"/>
  </w:num>
  <w:num w:numId="61" w16cid:durableId="1220239934">
    <w:abstractNumId w:val="2"/>
  </w:num>
  <w:num w:numId="62" w16cid:durableId="680008661">
    <w:abstractNumId w:val="29"/>
  </w:num>
  <w:num w:numId="63" w16cid:durableId="1916016234">
    <w:abstractNumId w:val="40"/>
  </w:num>
  <w:num w:numId="64" w16cid:durableId="415051539">
    <w:abstractNumId w:val="57"/>
  </w:num>
  <w:num w:numId="65" w16cid:durableId="442652081">
    <w:abstractNumId w:val="64"/>
  </w:num>
  <w:num w:numId="66" w16cid:durableId="1091972033">
    <w:abstractNumId w:val="60"/>
  </w:num>
  <w:num w:numId="67" w16cid:durableId="1503473378">
    <w:abstractNumId w:val="12"/>
  </w:num>
  <w:num w:numId="68" w16cid:durableId="1285388635">
    <w:abstractNumId w:val="46"/>
  </w:num>
  <w:num w:numId="69" w16cid:durableId="1494224775">
    <w:abstractNumId w:val="5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77"/>
    <w:rsid w:val="00003279"/>
    <w:rsid w:val="00025054"/>
    <w:rsid w:val="00032DC0"/>
    <w:rsid w:val="00037F59"/>
    <w:rsid w:val="00040030"/>
    <w:rsid w:val="00064ADD"/>
    <w:rsid w:val="000756AC"/>
    <w:rsid w:val="000757E2"/>
    <w:rsid w:val="00082717"/>
    <w:rsid w:val="000860B4"/>
    <w:rsid w:val="000867D6"/>
    <w:rsid w:val="00087642"/>
    <w:rsid w:val="00092932"/>
    <w:rsid w:val="000B0C24"/>
    <w:rsid w:val="000B682E"/>
    <w:rsid w:val="000C41E8"/>
    <w:rsid w:val="000D2467"/>
    <w:rsid w:val="0011333F"/>
    <w:rsid w:val="00113C1D"/>
    <w:rsid w:val="0013061A"/>
    <w:rsid w:val="0013708A"/>
    <w:rsid w:val="00155D67"/>
    <w:rsid w:val="00160A45"/>
    <w:rsid w:val="00174772"/>
    <w:rsid w:val="00175F15"/>
    <w:rsid w:val="00177372"/>
    <w:rsid w:val="00184096"/>
    <w:rsid w:val="00185385"/>
    <w:rsid w:val="00193522"/>
    <w:rsid w:val="001A43F3"/>
    <w:rsid w:val="001B7ED4"/>
    <w:rsid w:val="001C6F06"/>
    <w:rsid w:val="001E2847"/>
    <w:rsid w:val="001E50BA"/>
    <w:rsid w:val="001E54E3"/>
    <w:rsid w:val="001F00BF"/>
    <w:rsid w:val="001F287E"/>
    <w:rsid w:val="001F55F4"/>
    <w:rsid w:val="001F7D9A"/>
    <w:rsid w:val="0020592A"/>
    <w:rsid w:val="00216619"/>
    <w:rsid w:val="00220D9A"/>
    <w:rsid w:val="00221226"/>
    <w:rsid w:val="00232353"/>
    <w:rsid w:val="0024037C"/>
    <w:rsid w:val="00241A37"/>
    <w:rsid w:val="00254E8F"/>
    <w:rsid w:val="002730A9"/>
    <w:rsid w:val="002744F9"/>
    <w:rsid w:val="002807B2"/>
    <w:rsid w:val="00293115"/>
    <w:rsid w:val="002B3A35"/>
    <w:rsid w:val="002D726C"/>
    <w:rsid w:val="002E2B94"/>
    <w:rsid w:val="002F3A22"/>
    <w:rsid w:val="002F68EC"/>
    <w:rsid w:val="00302886"/>
    <w:rsid w:val="003048EF"/>
    <w:rsid w:val="00322889"/>
    <w:rsid w:val="003346A7"/>
    <w:rsid w:val="0034061E"/>
    <w:rsid w:val="00342B42"/>
    <w:rsid w:val="003666E3"/>
    <w:rsid w:val="00372C59"/>
    <w:rsid w:val="00383BBE"/>
    <w:rsid w:val="003909B1"/>
    <w:rsid w:val="003936EC"/>
    <w:rsid w:val="00394CBE"/>
    <w:rsid w:val="003A57D3"/>
    <w:rsid w:val="003B54E7"/>
    <w:rsid w:val="003C4F74"/>
    <w:rsid w:val="003D119A"/>
    <w:rsid w:val="003D157E"/>
    <w:rsid w:val="003E0E4C"/>
    <w:rsid w:val="003E338E"/>
    <w:rsid w:val="003E5CFA"/>
    <w:rsid w:val="003E761C"/>
    <w:rsid w:val="003F15A7"/>
    <w:rsid w:val="003F2765"/>
    <w:rsid w:val="00402B19"/>
    <w:rsid w:val="0041164C"/>
    <w:rsid w:val="0041423C"/>
    <w:rsid w:val="00434828"/>
    <w:rsid w:val="00482F13"/>
    <w:rsid w:val="00484E43"/>
    <w:rsid w:val="00485A10"/>
    <w:rsid w:val="0049013F"/>
    <w:rsid w:val="0049627C"/>
    <w:rsid w:val="004F0C86"/>
    <w:rsid w:val="004F3124"/>
    <w:rsid w:val="0050549B"/>
    <w:rsid w:val="00510B5D"/>
    <w:rsid w:val="0051182B"/>
    <w:rsid w:val="00525F9F"/>
    <w:rsid w:val="0053261B"/>
    <w:rsid w:val="0053604B"/>
    <w:rsid w:val="00537609"/>
    <w:rsid w:val="00542415"/>
    <w:rsid w:val="00547462"/>
    <w:rsid w:val="0055737F"/>
    <w:rsid w:val="00561C66"/>
    <w:rsid w:val="00570519"/>
    <w:rsid w:val="00575CEB"/>
    <w:rsid w:val="005831A2"/>
    <w:rsid w:val="005857A9"/>
    <w:rsid w:val="00594DAF"/>
    <w:rsid w:val="0059659D"/>
    <w:rsid w:val="005A36A6"/>
    <w:rsid w:val="005A55EE"/>
    <w:rsid w:val="005C0348"/>
    <w:rsid w:val="005C360E"/>
    <w:rsid w:val="005D0564"/>
    <w:rsid w:val="005D2B10"/>
    <w:rsid w:val="005D6F72"/>
    <w:rsid w:val="00605070"/>
    <w:rsid w:val="006051DE"/>
    <w:rsid w:val="006066BC"/>
    <w:rsid w:val="00615170"/>
    <w:rsid w:val="00621EFA"/>
    <w:rsid w:val="0062523B"/>
    <w:rsid w:val="00640B51"/>
    <w:rsid w:val="006425FF"/>
    <w:rsid w:val="00646E01"/>
    <w:rsid w:val="006479DF"/>
    <w:rsid w:val="00661CDD"/>
    <w:rsid w:val="00667BA8"/>
    <w:rsid w:val="00677B4E"/>
    <w:rsid w:val="00684278"/>
    <w:rsid w:val="006C40BC"/>
    <w:rsid w:val="006D7DB2"/>
    <w:rsid w:val="006E2B3D"/>
    <w:rsid w:val="006E4A34"/>
    <w:rsid w:val="006F734B"/>
    <w:rsid w:val="0070345C"/>
    <w:rsid w:val="007039C2"/>
    <w:rsid w:val="00710AD7"/>
    <w:rsid w:val="00717D7F"/>
    <w:rsid w:val="007213D2"/>
    <w:rsid w:val="007225E5"/>
    <w:rsid w:val="0072692D"/>
    <w:rsid w:val="00730E74"/>
    <w:rsid w:val="00750C23"/>
    <w:rsid w:val="00752F36"/>
    <w:rsid w:val="00771BBA"/>
    <w:rsid w:val="007A2679"/>
    <w:rsid w:val="007A7916"/>
    <w:rsid w:val="007B36A8"/>
    <w:rsid w:val="007F4D5A"/>
    <w:rsid w:val="007F757A"/>
    <w:rsid w:val="00821A16"/>
    <w:rsid w:val="008253B6"/>
    <w:rsid w:val="00830ADE"/>
    <w:rsid w:val="008353A8"/>
    <w:rsid w:val="00853D39"/>
    <w:rsid w:val="00861A6C"/>
    <w:rsid w:val="00863189"/>
    <w:rsid w:val="00871659"/>
    <w:rsid w:val="00872EB1"/>
    <w:rsid w:val="00877A5F"/>
    <w:rsid w:val="00880274"/>
    <w:rsid w:val="00885E08"/>
    <w:rsid w:val="00887872"/>
    <w:rsid w:val="0089411A"/>
    <w:rsid w:val="008A112C"/>
    <w:rsid w:val="008A1B61"/>
    <w:rsid w:val="008C0112"/>
    <w:rsid w:val="008C0CDA"/>
    <w:rsid w:val="008C50D1"/>
    <w:rsid w:val="008E5CD9"/>
    <w:rsid w:val="008E6F79"/>
    <w:rsid w:val="008F5690"/>
    <w:rsid w:val="00903626"/>
    <w:rsid w:val="0090566B"/>
    <w:rsid w:val="00910D0B"/>
    <w:rsid w:val="00922555"/>
    <w:rsid w:val="00943E5C"/>
    <w:rsid w:val="00944AA5"/>
    <w:rsid w:val="009616E7"/>
    <w:rsid w:val="00963301"/>
    <w:rsid w:val="00966B3B"/>
    <w:rsid w:val="00982725"/>
    <w:rsid w:val="009843BE"/>
    <w:rsid w:val="0098446C"/>
    <w:rsid w:val="00985ED7"/>
    <w:rsid w:val="009910D4"/>
    <w:rsid w:val="00995EAE"/>
    <w:rsid w:val="009B04DD"/>
    <w:rsid w:val="009B3131"/>
    <w:rsid w:val="009C117A"/>
    <w:rsid w:val="009C1293"/>
    <w:rsid w:val="009C2783"/>
    <w:rsid w:val="009D0609"/>
    <w:rsid w:val="009D6EBA"/>
    <w:rsid w:val="009D78C7"/>
    <w:rsid w:val="009E2A0C"/>
    <w:rsid w:val="009E7FE2"/>
    <w:rsid w:val="009F1F07"/>
    <w:rsid w:val="00A11F36"/>
    <w:rsid w:val="00A2088B"/>
    <w:rsid w:val="00A2287F"/>
    <w:rsid w:val="00A324BA"/>
    <w:rsid w:val="00A35317"/>
    <w:rsid w:val="00A40DF3"/>
    <w:rsid w:val="00A70F0F"/>
    <w:rsid w:val="00A7345E"/>
    <w:rsid w:val="00A76ABE"/>
    <w:rsid w:val="00A83B22"/>
    <w:rsid w:val="00A9556A"/>
    <w:rsid w:val="00AA7D69"/>
    <w:rsid w:val="00AB67C3"/>
    <w:rsid w:val="00AC435A"/>
    <w:rsid w:val="00AD0375"/>
    <w:rsid w:val="00AD77DA"/>
    <w:rsid w:val="00AE1D3E"/>
    <w:rsid w:val="00AF4452"/>
    <w:rsid w:val="00B06F58"/>
    <w:rsid w:val="00B15F83"/>
    <w:rsid w:val="00B1744F"/>
    <w:rsid w:val="00B20B4E"/>
    <w:rsid w:val="00B20EE2"/>
    <w:rsid w:val="00B31D2A"/>
    <w:rsid w:val="00B45414"/>
    <w:rsid w:val="00B462C6"/>
    <w:rsid w:val="00B50967"/>
    <w:rsid w:val="00B51320"/>
    <w:rsid w:val="00B5260E"/>
    <w:rsid w:val="00B5518F"/>
    <w:rsid w:val="00B57BE1"/>
    <w:rsid w:val="00B61C7B"/>
    <w:rsid w:val="00B668DD"/>
    <w:rsid w:val="00B71650"/>
    <w:rsid w:val="00B820F5"/>
    <w:rsid w:val="00B9503C"/>
    <w:rsid w:val="00BA667B"/>
    <w:rsid w:val="00BB6691"/>
    <w:rsid w:val="00BB7717"/>
    <w:rsid w:val="00BC23CE"/>
    <w:rsid w:val="00BC7367"/>
    <w:rsid w:val="00BE2A77"/>
    <w:rsid w:val="00BF2B93"/>
    <w:rsid w:val="00C07A5F"/>
    <w:rsid w:val="00C10259"/>
    <w:rsid w:val="00C266CF"/>
    <w:rsid w:val="00C41F31"/>
    <w:rsid w:val="00C55555"/>
    <w:rsid w:val="00C64C63"/>
    <w:rsid w:val="00C67505"/>
    <w:rsid w:val="00C82741"/>
    <w:rsid w:val="00C828D6"/>
    <w:rsid w:val="00CB4EF2"/>
    <w:rsid w:val="00CC5298"/>
    <w:rsid w:val="00D043D1"/>
    <w:rsid w:val="00D13B54"/>
    <w:rsid w:val="00D25DF5"/>
    <w:rsid w:val="00D477F6"/>
    <w:rsid w:val="00D567E3"/>
    <w:rsid w:val="00D56C17"/>
    <w:rsid w:val="00D66259"/>
    <w:rsid w:val="00D816D6"/>
    <w:rsid w:val="00D87AAC"/>
    <w:rsid w:val="00D93652"/>
    <w:rsid w:val="00DB3B3E"/>
    <w:rsid w:val="00DC18B7"/>
    <w:rsid w:val="00DC3A92"/>
    <w:rsid w:val="00DF2A70"/>
    <w:rsid w:val="00DF32AF"/>
    <w:rsid w:val="00E01CE5"/>
    <w:rsid w:val="00E066AD"/>
    <w:rsid w:val="00E1206C"/>
    <w:rsid w:val="00E3741C"/>
    <w:rsid w:val="00E44FF1"/>
    <w:rsid w:val="00E56755"/>
    <w:rsid w:val="00E6741C"/>
    <w:rsid w:val="00E67DAF"/>
    <w:rsid w:val="00E75168"/>
    <w:rsid w:val="00ED6060"/>
    <w:rsid w:val="00EE4D7D"/>
    <w:rsid w:val="00EF1481"/>
    <w:rsid w:val="00F00884"/>
    <w:rsid w:val="00F2681B"/>
    <w:rsid w:val="00F379CF"/>
    <w:rsid w:val="00F504A7"/>
    <w:rsid w:val="00F653D7"/>
    <w:rsid w:val="00F76FD6"/>
    <w:rsid w:val="00F80429"/>
    <w:rsid w:val="00F81AB9"/>
    <w:rsid w:val="00F8389F"/>
    <w:rsid w:val="00F83BB8"/>
    <w:rsid w:val="00F90352"/>
    <w:rsid w:val="00FC2FFF"/>
    <w:rsid w:val="00FD7A71"/>
    <w:rsid w:val="00FE714D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72E1F"/>
  <w15:chartTrackingRefBased/>
  <w15:docId w15:val="{BD8A0A26-17DC-4D83-A827-74341D06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left="90"/>
      <w:outlineLvl w:val="0"/>
    </w:pPr>
    <w:rPr>
      <w:rFonts w:cs="Times New Roman"/>
      <w:b/>
      <w:bCs/>
      <w:noProof w:val="0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07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ind w:left="2160" w:hanging="2160"/>
      <w:outlineLvl w:val="2"/>
    </w:pPr>
    <w:rPr>
      <w:rFonts w:ascii="Arial" w:hAnsi="Arial" w:cs="Times New Roman"/>
      <w:b/>
      <w:bCs/>
      <w:color w:val="808000"/>
      <w:sz w:val="22"/>
      <w:szCs w:val="22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hAnsi="Arial" w:cs="Times New Roman"/>
      <w:b/>
      <w:bCs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80800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E4A34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noProof w:val="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2880"/>
    </w:pPr>
    <w:rPr>
      <w:rFonts w:ascii="Arial" w:hAnsi="Arial" w:cs="Arial"/>
      <w:noProof w:val="0"/>
      <w:color w:val="000000"/>
    </w:rPr>
  </w:style>
  <w:style w:type="paragraph" w:styleId="BodyTextIndent2">
    <w:name w:val="Body Text Indent 2"/>
    <w:basedOn w:val="Normal"/>
    <w:pPr>
      <w:ind w:left="1701" w:hanging="283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 w:hanging="720"/>
    </w:pPr>
    <w:rPr>
      <w:rFonts w:ascii="Arial" w:hAnsi="Arial" w:cs="Arial"/>
      <w:color w:val="00000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noProof w:val="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73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5A36A6"/>
    <w:rPr>
      <w:rFonts w:ascii="Arial" w:hAnsi="Arial" w:cs="Arial"/>
      <w:b/>
      <w:bCs/>
      <w:noProof/>
      <w:color w:val="808000"/>
      <w:sz w:val="22"/>
      <w:szCs w:val="22"/>
    </w:rPr>
  </w:style>
  <w:style w:type="character" w:customStyle="1" w:styleId="a-size-large">
    <w:name w:val="a-size-large"/>
    <w:rsid w:val="00E3741C"/>
  </w:style>
  <w:style w:type="character" w:customStyle="1" w:styleId="authornotfaded">
    <w:name w:val="author notfaded"/>
    <w:rsid w:val="00E3741C"/>
  </w:style>
  <w:style w:type="character" w:customStyle="1" w:styleId="a-size-mediuma-color-secondarya-text-normal">
    <w:name w:val="a-size-medium a-color-secondary a-text-normal"/>
    <w:rsid w:val="00E3741C"/>
  </w:style>
  <w:style w:type="character" w:customStyle="1" w:styleId="a-color-secondary">
    <w:name w:val="a-color-secondary"/>
    <w:rsid w:val="00E3741C"/>
  </w:style>
  <w:style w:type="character" w:customStyle="1" w:styleId="contribution">
    <w:name w:val="contribution"/>
    <w:rsid w:val="00E3741C"/>
  </w:style>
  <w:style w:type="paragraph" w:styleId="ListParagraph">
    <w:name w:val="List Paragraph"/>
    <w:basedOn w:val="Normal"/>
    <w:uiPriority w:val="34"/>
    <w:qFormat/>
    <w:rsid w:val="00B15F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15F8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15F83"/>
    <w:rPr>
      <w:rFonts w:ascii="Tahoma" w:hAnsi="Tahoma" w:cs="Tahoma"/>
      <w:noProof/>
      <w:sz w:val="16"/>
      <w:szCs w:val="16"/>
    </w:rPr>
  </w:style>
  <w:style w:type="character" w:customStyle="1" w:styleId="Heading5Char">
    <w:name w:val="Heading 5 Char"/>
    <w:link w:val="Heading5"/>
    <w:uiPriority w:val="99"/>
    <w:rsid w:val="00FE714D"/>
    <w:rPr>
      <w:rFonts w:ascii="Arial" w:hAnsi="Arial" w:cs="Arial"/>
      <w:b/>
      <w:bCs/>
      <w:noProof/>
    </w:rPr>
  </w:style>
  <w:style w:type="character" w:customStyle="1" w:styleId="Heading1Char">
    <w:name w:val="Heading 1 Char"/>
    <w:link w:val="Heading1"/>
    <w:rsid w:val="00FE714D"/>
    <w:rPr>
      <w:b/>
      <w:bCs/>
    </w:rPr>
  </w:style>
  <w:style w:type="character" w:customStyle="1" w:styleId="a-size-smalla-color-secondary">
    <w:name w:val="a-size-small a-color-secondary"/>
    <w:rsid w:val="004F0C86"/>
  </w:style>
  <w:style w:type="paragraph" w:customStyle="1" w:styleId="Default">
    <w:name w:val="Default"/>
    <w:rsid w:val="004F0C86"/>
    <w:pPr>
      <w:widowControl w:val="0"/>
      <w:autoSpaceDE w:val="0"/>
      <w:autoSpaceDN w:val="0"/>
      <w:adjustRightInd w:val="0"/>
    </w:pPr>
    <w:rPr>
      <w:rFonts w:ascii="HPHCCH+TimesNewRoman,Bold" w:hAnsi="HPHCCH+TimesNewRoman,Bold" w:cs="HPHCCH+TimesNewRoman,Bold"/>
      <w:color w:val="000000"/>
      <w:sz w:val="24"/>
      <w:szCs w:val="24"/>
    </w:rPr>
  </w:style>
  <w:style w:type="paragraph" w:styleId="NormalWeb">
    <w:name w:val="Normal (Web)"/>
    <w:basedOn w:val="Normal"/>
    <w:link w:val="NormalWebChar"/>
    <w:rsid w:val="004F0C86"/>
    <w:pPr>
      <w:spacing w:before="100" w:beforeAutospacing="1" w:after="100" w:afterAutospacing="1"/>
    </w:pPr>
    <w:rPr>
      <w:rFonts w:eastAsia="Batang" w:cs="Times New Roman"/>
      <w:noProof w:val="0"/>
      <w:sz w:val="24"/>
      <w:szCs w:val="24"/>
      <w:lang w:val="x-none" w:eastAsia="ko-KR"/>
    </w:rPr>
  </w:style>
  <w:style w:type="character" w:customStyle="1" w:styleId="Heading7Char">
    <w:name w:val="Heading 7 Char"/>
    <w:link w:val="Heading7"/>
    <w:semiHidden/>
    <w:rsid w:val="006E4A34"/>
    <w:rPr>
      <w:rFonts w:ascii="Calibri" w:hAnsi="Calibri" w:cs="Times New Roman"/>
      <w:noProof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6E4A34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E4A34"/>
    <w:pPr>
      <w:widowControl w:val="0"/>
    </w:pPr>
    <w:rPr>
      <w:rFonts w:ascii="Calibri" w:eastAsia="Calibri" w:hAnsi="Calibri" w:cs="Arial"/>
      <w:noProof w:val="0"/>
      <w:sz w:val="22"/>
      <w:szCs w:val="22"/>
    </w:rPr>
  </w:style>
  <w:style w:type="paragraph" w:styleId="NoSpacing">
    <w:name w:val="No Spacing"/>
    <w:uiPriority w:val="1"/>
    <w:qFormat/>
    <w:rsid w:val="006E4A34"/>
    <w:rPr>
      <w:rFonts w:ascii="Calibri" w:eastAsia="Calibri" w:hAnsi="Calibri" w:cs="Arial"/>
      <w:sz w:val="22"/>
      <w:szCs w:val="22"/>
    </w:rPr>
  </w:style>
  <w:style w:type="character" w:customStyle="1" w:styleId="rwrr">
    <w:name w:val="rwrr"/>
    <w:rsid w:val="006E4A34"/>
  </w:style>
  <w:style w:type="paragraph" w:customStyle="1" w:styleId="CM3">
    <w:name w:val="CM3"/>
    <w:basedOn w:val="Default"/>
    <w:next w:val="Default"/>
    <w:uiPriority w:val="99"/>
    <w:rsid w:val="006E4A34"/>
    <w:pPr>
      <w:widowControl/>
      <w:spacing w:line="253" w:lineRule="atLeast"/>
    </w:pPr>
    <w:rPr>
      <w:rFonts w:ascii="Arial" w:hAnsi="Arial" w:cs="Arial"/>
      <w:color w:val="auto"/>
    </w:rPr>
  </w:style>
  <w:style w:type="paragraph" w:customStyle="1" w:styleId="CM14">
    <w:name w:val="CM14"/>
    <w:basedOn w:val="Default"/>
    <w:next w:val="Default"/>
    <w:uiPriority w:val="99"/>
    <w:rsid w:val="006E4A34"/>
    <w:pPr>
      <w:widowControl/>
    </w:pPr>
    <w:rPr>
      <w:rFonts w:ascii="Arial" w:hAnsi="Arial" w:cs="Arial"/>
      <w:color w:val="auto"/>
    </w:rPr>
  </w:style>
  <w:style w:type="character" w:customStyle="1" w:styleId="NormalWebChar">
    <w:name w:val="Normal (Web) Char"/>
    <w:link w:val="NormalWeb"/>
    <w:locked/>
    <w:rsid w:val="00C07A5F"/>
    <w:rPr>
      <w:rFonts w:eastAsia="Batang" w:cs="Times New Roman"/>
      <w:sz w:val="24"/>
      <w:szCs w:val="24"/>
      <w:lang w:eastAsia="ko-KR"/>
    </w:rPr>
  </w:style>
  <w:style w:type="character" w:customStyle="1" w:styleId="st1">
    <w:name w:val="st1"/>
    <w:rsid w:val="008A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39CB1EA67D4B9D058E6BC089BE0C" ma:contentTypeVersion="8" ma:contentTypeDescription="Create a new document." ma:contentTypeScope="" ma:versionID="e2848b0b41d0a0009a59cae8f72dd7b1">
  <xsd:schema xmlns:xsd="http://www.w3.org/2001/XMLSchema" xmlns:xs="http://www.w3.org/2001/XMLSchema" xmlns:p="http://schemas.microsoft.com/office/2006/metadata/properties" xmlns:ns2="fac0a14f-2977-49cd-a32d-70533eb4cda5" xmlns:ns3="4c854669-c37d-4e1c-9895-ff9cd39da670" targetNamespace="http://schemas.microsoft.com/office/2006/metadata/properties" ma:root="true" ma:fieldsID="1d1c990cfa207f66dca87083be4d7a43" ns2:_="" ns3:_="">
    <xsd:import namespace="fac0a14f-2977-49cd-a32d-70533eb4cda5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Department_x003a_DepartmentName_x0020__x0028_linked_x0020_to_x0020_item_x0029_" minOccurs="0"/>
                <xsd:element ref="ns2:Department_x003a_ID" minOccurs="0"/>
                <xsd:element ref="ns2:LabTitle"/>
                <xsd:element ref="ns2:LabTitle_x003a_Laboratory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0a14f-2977-49cd-a32d-70533eb4cda5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0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1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Title" ma:index="12" ma:displayName="LabTitle" ma:list="{ca2dee69-a54f-42af-aeca-34c0682c3ca9}" ma:internalName="LabTitle" ma:showField="Title">
      <xsd:simpleType>
        <xsd:restriction base="dms:Lookup"/>
      </xsd:simpleType>
    </xsd:element>
    <xsd:element name="LabTitle_x003a_Laboratory_x0020_Title" ma:index="13" nillable="true" ma:displayName="LabTitle:Laboratory Title" ma:list="{ca2dee69-a54f-42af-aeca-34c0682c3ca9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fac0a14f-2977-49cd-a32d-70533eb4cda5">6</LabTitle>
    <Department xmlns="fac0a14f-2977-49cd-a32d-70533eb4cda5">15</Department>
  </documentManagement>
</p:properties>
</file>

<file path=customXml/itemProps1.xml><?xml version="1.0" encoding="utf-8"?>
<ds:datastoreItem xmlns:ds="http://schemas.openxmlformats.org/officeDocument/2006/customXml" ds:itemID="{692A864B-F770-4C2C-B015-DCDBF4C26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0a14f-2977-49cd-a32d-70533eb4cda5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9C89E-078F-4101-8D8C-522B486288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B905D3-88F1-4683-9255-54F1D942B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137E5-4031-487E-B4E9-D3120137294E}">
  <ds:schemaRefs>
    <ds:schemaRef ds:uri="http://schemas.microsoft.com/office/2006/metadata/properties"/>
    <ds:schemaRef ds:uri="http://schemas.microsoft.com/office/infopath/2007/PartnerControls"/>
    <ds:schemaRef ds:uri="fac0a14f-2977-49cd-a32d-70533eb4c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>Unknown Organization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EE-0903429-Communications Lab-Syllabus-Sep-2024-2025</dc:title>
  <dc:subject/>
  <dc:creator>Abdulla Ismail</dc:creator>
  <cp:keywords/>
  <cp:lastModifiedBy>Mohammad Habash</cp:lastModifiedBy>
  <cp:revision>2</cp:revision>
  <cp:lastPrinted>2015-06-22T23:10:00Z</cp:lastPrinted>
  <dcterms:created xsi:type="dcterms:W3CDTF">2025-12-16T06:24:00Z</dcterms:created>
  <dcterms:modified xsi:type="dcterms:W3CDTF">2025-12-16T06:24:00Z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Name">
    <vt:lpwstr>Communications Laboratory</vt:lpwstr>
  </property>
  <property fmtid="{D5CDD505-2E9C-101B-9397-08002B2CF9AE}" pid="3" name="ContentTypeId">
    <vt:lpwstr>0x01010048A339CB1EA67D4B9D058E6BC089BE0C</vt:lpwstr>
  </property>
</Properties>
</file>